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FB" w:rsidRDefault="004E39D9" w:rsidP="00F625FB">
      <w:pPr>
        <w:jc w:val="center"/>
        <w:rPr>
          <w:rFonts w:cs="B Titr"/>
          <w:sz w:val="28"/>
          <w:szCs w:val="28"/>
        </w:rPr>
      </w:pPr>
      <w:r>
        <w:rPr>
          <w:rFonts w:cs="B Titr" w:hint="cs"/>
          <w:sz w:val="28"/>
          <w:szCs w:val="28"/>
          <w:rtl/>
        </w:rPr>
        <w:t xml:space="preserve">خشونت یهودی با نگاه انتقادی </w:t>
      </w:r>
      <w:r w:rsidR="00F625FB">
        <w:rPr>
          <w:rFonts w:cs="B Titr"/>
          <w:sz w:val="28"/>
          <w:szCs w:val="28"/>
        </w:rPr>
        <w:t xml:space="preserve"> </w:t>
      </w:r>
    </w:p>
    <w:p w:rsidR="00A70315" w:rsidRPr="00A70315" w:rsidRDefault="00A70315" w:rsidP="00F625FB">
      <w:pPr>
        <w:jc w:val="center"/>
        <w:rPr>
          <w:rFonts w:cs="B Compset"/>
          <w:sz w:val="28"/>
          <w:szCs w:val="28"/>
          <w:rtl/>
        </w:rPr>
      </w:pPr>
      <w:r w:rsidRPr="00A70315">
        <w:rPr>
          <w:rFonts w:cs="B Compset" w:hint="cs"/>
          <w:sz w:val="28"/>
          <w:szCs w:val="28"/>
          <w:rtl/>
        </w:rPr>
        <w:t>کیانوش دل زنده</w:t>
      </w:r>
    </w:p>
    <w:p w:rsidR="00B7769F" w:rsidRPr="00A26BE1" w:rsidRDefault="00B7769F" w:rsidP="000D3701">
      <w:pPr>
        <w:jc w:val="both"/>
        <w:rPr>
          <w:rFonts w:cs="B Titr"/>
          <w:sz w:val="28"/>
          <w:szCs w:val="28"/>
          <w:rtl/>
        </w:rPr>
      </w:pPr>
      <w:r w:rsidRPr="00A26BE1">
        <w:rPr>
          <w:rFonts w:cs="B Titr" w:hint="cs"/>
          <w:sz w:val="28"/>
          <w:szCs w:val="28"/>
          <w:rtl/>
        </w:rPr>
        <w:t>چکیده:</w:t>
      </w:r>
    </w:p>
    <w:p w:rsidR="008535A5" w:rsidRPr="00A26BE1" w:rsidRDefault="000D3701" w:rsidP="00803020">
      <w:pPr>
        <w:jc w:val="both"/>
        <w:rPr>
          <w:rFonts w:cs="B Compset"/>
          <w:sz w:val="28"/>
          <w:szCs w:val="28"/>
          <w:rtl/>
        </w:rPr>
      </w:pPr>
      <w:r w:rsidRPr="00A26BE1">
        <w:rPr>
          <w:rFonts w:cs="Times New Roman" w:hint="cs"/>
          <w:sz w:val="28"/>
          <w:szCs w:val="28"/>
          <w:rtl/>
        </w:rPr>
        <w:t>"</w:t>
      </w:r>
      <w:r w:rsidR="00467736" w:rsidRPr="00A26BE1">
        <w:rPr>
          <w:rFonts w:cs="B Compset" w:hint="cs"/>
          <w:sz w:val="28"/>
          <w:szCs w:val="28"/>
          <w:rtl/>
        </w:rPr>
        <w:t>مسئله خشونت</w:t>
      </w:r>
      <w:r w:rsidRPr="00A26BE1">
        <w:rPr>
          <w:rFonts w:cs="Times New Roman" w:hint="cs"/>
          <w:sz w:val="28"/>
          <w:szCs w:val="28"/>
          <w:rtl/>
        </w:rPr>
        <w:t>"</w:t>
      </w:r>
      <w:r w:rsidR="00467736" w:rsidRPr="00A26BE1">
        <w:rPr>
          <w:rFonts w:cs="B Compset" w:hint="cs"/>
          <w:sz w:val="28"/>
          <w:szCs w:val="28"/>
          <w:rtl/>
        </w:rPr>
        <w:t xml:space="preserve"> یهودی بی گمان مهمترین محور مباحث سیاسی، اجتماعی و تاریخی ما</w:t>
      </w:r>
      <w:r w:rsidRPr="00A26BE1">
        <w:rPr>
          <w:rFonts w:cs="B Compset" w:hint="cs"/>
          <w:sz w:val="28"/>
          <w:szCs w:val="28"/>
          <w:rtl/>
        </w:rPr>
        <w:t xml:space="preserve"> و جهان معاصر ا</w:t>
      </w:r>
      <w:r w:rsidR="00467736" w:rsidRPr="00A26BE1">
        <w:rPr>
          <w:rFonts w:cs="B Compset" w:hint="cs"/>
          <w:sz w:val="28"/>
          <w:szCs w:val="28"/>
          <w:rtl/>
        </w:rPr>
        <w:t>ست. گرچه طرح کلی بحث در حوزه دین و یا سیاست خارجی</w:t>
      </w:r>
      <w:r w:rsidRPr="00A26BE1">
        <w:rPr>
          <w:rFonts w:cs="B Compset" w:hint="cs"/>
          <w:sz w:val="28"/>
          <w:szCs w:val="28"/>
          <w:rtl/>
        </w:rPr>
        <w:t xml:space="preserve"> قرار دارد</w:t>
      </w:r>
      <w:r w:rsidR="00467736" w:rsidRPr="00A26BE1">
        <w:rPr>
          <w:rFonts w:cs="B Compset" w:hint="cs"/>
          <w:sz w:val="28"/>
          <w:szCs w:val="28"/>
          <w:rtl/>
        </w:rPr>
        <w:t xml:space="preserve"> و مرز مشترک جغرافیای با فلسطین اشغالی وجود ندارد و</w:t>
      </w:r>
      <w:r w:rsidRPr="00A26BE1">
        <w:rPr>
          <w:rFonts w:cs="B Compset" w:hint="cs"/>
          <w:sz w:val="28"/>
          <w:szCs w:val="28"/>
          <w:rtl/>
        </w:rPr>
        <w:t xml:space="preserve"> نیز</w:t>
      </w:r>
      <w:r w:rsidR="00467736" w:rsidRPr="00A26BE1">
        <w:rPr>
          <w:rFonts w:cs="B Compset" w:hint="cs"/>
          <w:sz w:val="28"/>
          <w:szCs w:val="28"/>
          <w:rtl/>
        </w:rPr>
        <w:t xml:space="preserve"> اقلیت محدود یهودی در ایران وجود دارد اما تجربه </w:t>
      </w:r>
      <w:r w:rsidR="00E63FAF" w:rsidRPr="00A26BE1">
        <w:rPr>
          <w:rFonts w:cs="B Compset" w:hint="cs"/>
          <w:sz w:val="28"/>
          <w:szCs w:val="28"/>
          <w:rtl/>
        </w:rPr>
        <w:t xml:space="preserve">جنگ غزه و خشونت عریان اعمال شده در این جنگ باعث شده است تا بازار این بحث در چند </w:t>
      </w:r>
      <w:r w:rsidR="00803020" w:rsidRPr="00A26BE1">
        <w:rPr>
          <w:rFonts w:cs="B Compset" w:hint="cs"/>
          <w:sz w:val="28"/>
          <w:szCs w:val="28"/>
          <w:rtl/>
        </w:rPr>
        <w:t xml:space="preserve">سال اخیر رونقی بی سابقه بی یابد، اگرچه مکتوبات ارائه شده بیشتر در حوزه های سیاست خارجی یا جامعه شناسی سیاسی است اما در این مقاله سعی شده است ضمن استفاده از آن ها </w:t>
      </w:r>
      <w:r w:rsidR="00E63FAF" w:rsidRPr="00A26BE1">
        <w:rPr>
          <w:rFonts w:cs="B Compset" w:hint="cs"/>
          <w:sz w:val="28"/>
          <w:szCs w:val="28"/>
          <w:rtl/>
        </w:rPr>
        <w:t>سویه جدیدی برای طرح این بحث در حوزه اندیشه  بگشای</w:t>
      </w:r>
      <w:r w:rsidR="00803020" w:rsidRPr="00A26BE1">
        <w:rPr>
          <w:rFonts w:cs="B Compset" w:hint="cs"/>
          <w:sz w:val="28"/>
          <w:szCs w:val="28"/>
          <w:rtl/>
        </w:rPr>
        <w:t>یم</w:t>
      </w:r>
      <w:r w:rsidR="00E63FAF" w:rsidRPr="00A26BE1">
        <w:rPr>
          <w:rFonts w:cs="B Compset" w:hint="cs"/>
          <w:sz w:val="28"/>
          <w:szCs w:val="28"/>
          <w:rtl/>
        </w:rPr>
        <w:t xml:space="preserve">. </w:t>
      </w:r>
    </w:p>
    <w:p w:rsidR="000D3701" w:rsidRPr="00A26BE1" w:rsidRDefault="00E63FAF" w:rsidP="00DE069B">
      <w:pPr>
        <w:jc w:val="both"/>
        <w:rPr>
          <w:rFonts w:cs="B Compset"/>
          <w:sz w:val="28"/>
          <w:szCs w:val="28"/>
          <w:rtl/>
        </w:rPr>
      </w:pPr>
      <w:r w:rsidRPr="00A26BE1">
        <w:rPr>
          <w:rFonts w:cs="B Compset" w:hint="cs"/>
          <w:sz w:val="28"/>
          <w:szCs w:val="28"/>
          <w:rtl/>
        </w:rPr>
        <w:t>به گمان می توان، جوهر</w:t>
      </w:r>
      <w:r w:rsidR="000D3701" w:rsidRPr="00A26BE1">
        <w:rPr>
          <w:rFonts w:cs="B Compset" w:hint="cs"/>
          <w:sz w:val="28"/>
          <w:szCs w:val="28"/>
          <w:rtl/>
        </w:rPr>
        <w:t>ِ</w:t>
      </w:r>
      <w:r w:rsidRPr="00A26BE1">
        <w:rPr>
          <w:rFonts w:cs="B Compset" w:hint="cs"/>
          <w:sz w:val="28"/>
          <w:szCs w:val="28"/>
          <w:rtl/>
        </w:rPr>
        <w:t xml:space="preserve"> خشونت یهودی را به رغم تفاوت های موجود در شاخص های مطالعاتی در گفتمان اندیشه</w:t>
      </w:r>
      <w:r w:rsidR="000D3701" w:rsidRPr="00A26BE1">
        <w:rPr>
          <w:rFonts w:cs="B Compset" w:hint="cs"/>
          <w:sz w:val="28"/>
          <w:szCs w:val="28"/>
          <w:rtl/>
        </w:rPr>
        <w:t xml:space="preserve"> محور</w:t>
      </w:r>
      <w:r w:rsidRPr="00A26BE1">
        <w:rPr>
          <w:rFonts w:cs="B Compset" w:hint="cs"/>
          <w:sz w:val="28"/>
          <w:szCs w:val="28"/>
          <w:rtl/>
        </w:rPr>
        <w:t xml:space="preserve"> در </w:t>
      </w:r>
      <w:r w:rsidR="000D3701" w:rsidRPr="00A26BE1">
        <w:rPr>
          <w:rFonts w:cs="B Compset" w:hint="cs"/>
          <w:sz w:val="28"/>
          <w:szCs w:val="28"/>
          <w:rtl/>
        </w:rPr>
        <w:t>ذات و بستر اندیشه یهودیت جستجو کرد</w:t>
      </w:r>
      <w:r w:rsidRPr="00A26BE1">
        <w:rPr>
          <w:rFonts w:cs="B Compset" w:hint="cs"/>
          <w:sz w:val="28"/>
          <w:szCs w:val="28"/>
          <w:rtl/>
        </w:rPr>
        <w:t xml:space="preserve">. به همین خاطر، </w:t>
      </w:r>
      <w:r w:rsidR="00275A29" w:rsidRPr="00A26BE1">
        <w:rPr>
          <w:rFonts w:cs="B Compset" w:hint="cs"/>
          <w:sz w:val="28"/>
          <w:szCs w:val="28"/>
          <w:rtl/>
        </w:rPr>
        <w:t xml:space="preserve"> ابتدا </w:t>
      </w:r>
      <w:r w:rsidRPr="00A26BE1">
        <w:rPr>
          <w:rFonts w:cs="B Compset" w:hint="cs"/>
          <w:sz w:val="28"/>
          <w:szCs w:val="28"/>
          <w:rtl/>
        </w:rPr>
        <w:t>سعی می شود مرادمان</w:t>
      </w:r>
      <w:r w:rsidR="00275A29" w:rsidRPr="00A26BE1">
        <w:rPr>
          <w:rFonts w:cs="B Compset" w:hint="cs"/>
          <w:sz w:val="28"/>
          <w:szCs w:val="28"/>
          <w:rtl/>
        </w:rPr>
        <w:t xml:space="preserve"> را از خشونت مشخص کنیم. تا در بستر فرضیه طرح شده موجبات تکوین و توزیع خشونت </w:t>
      </w:r>
      <w:r w:rsidR="00FE3534" w:rsidRPr="00A26BE1">
        <w:rPr>
          <w:rFonts w:cs="B Compset" w:hint="cs"/>
          <w:sz w:val="28"/>
          <w:szCs w:val="28"/>
          <w:rtl/>
        </w:rPr>
        <w:t xml:space="preserve">در دین یهود را روشن سازیم و توضیح دهیم چگونه </w:t>
      </w:r>
      <w:r w:rsidR="00803020" w:rsidRPr="00A26BE1">
        <w:rPr>
          <w:rFonts w:cs="Times New Roman" w:hint="cs"/>
          <w:sz w:val="28"/>
          <w:szCs w:val="28"/>
          <w:rtl/>
        </w:rPr>
        <w:t>"</w:t>
      </w:r>
      <w:r w:rsidR="00FE3534" w:rsidRPr="00A26BE1">
        <w:rPr>
          <w:rFonts w:cs="B Compset" w:hint="cs"/>
          <w:sz w:val="28"/>
          <w:szCs w:val="28"/>
          <w:rtl/>
        </w:rPr>
        <w:t>تک وارگی</w:t>
      </w:r>
      <w:r w:rsidR="00803020" w:rsidRPr="00A26BE1">
        <w:rPr>
          <w:rFonts w:cs="Times New Roman" w:hint="cs"/>
          <w:sz w:val="28"/>
          <w:szCs w:val="28"/>
          <w:rtl/>
        </w:rPr>
        <w:t>"</w:t>
      </w:r>
      <w:r w:rsidR="00FE3534" w:rsidRPr="00A26BE1">
        <w:rPr>
          <w:rFonts w:cs="B Compset" w:hint="cs"/>
          <w:sz w:val="28"/>
          <w:szCs w:val="28"/>
          <w:rtl/>
        </w:rPr>
        <w:t xml:space="preserve"> موجود در دین</w:t>
      </w:r>
      <w:r w:rsidR="00803020" w:rsidRPr="00A26BE1">
        <w:rPr>
          <w:rFonts w:cs="B Compset" w:hint="cs"/>
          <w:sz w:val="28"/>
          <w:szCs w:val="28"/>
          <w:rtl/>
        </w:rPr>
        <w:t xml:space="preserve"> یهودیت</w:t>
      </w:r>
      <w:r w:rsidR="00FE3534" w:rsidRPr="00A26BE1">
        <w:rPr>
          <w:rFonts w:cs="B Compset" w:hint="cs"/>
          <w:sz w:val="28"/>
          <w:szCs w:val="28"/>
          <w:rtl/>
        </w:rPr>
        <w:t xml:space="preserve"> و ت</w:t>
      </w:r>
      <w:r w:rsidR="00803020" w:rsidRPr="00A26BE1">
        <w:rPr>
          <w:rFonts w:cs="B Compset" w:hint="cs"/>
          <w:sz w:val="28"/>
          <w:szCs w:val="28"/>
          <w:rtl/>
        </w:rPr>
        <w:t>شویق</w:t>
      </w:r>
      <w:r w:rsidR="00FE3534" w:rsidRPr="00A26BE1">
        <w:rPr>
          <w:rFonts w:cs="B Compset" w:hint="cs"/>
          <w:sz w:val="28"/>
          <w:szCs w:val="28"/>
          <w:rtl/>
        </w:rPr>
        <w:t xml:space="preserve"> تضاد میان من و دیگری</w:t>
      </w:r>
      <w:r w:rsidR="00803020" w:rsidRPr="00A26BE1">
        <w:rPr>
          <w:rFonts w:cs="B Compset" w:hint="cs"/>
          <w:sz w:val="28"/>
          <w:szCs w:val="28"/>
          <w:rtl/>
        </w:rPr>
        <w:t>،</w:t>
      </w:r>
      <w:r w:rsidR="00FE3534" w:rsidRPr="00A26BE1">
        <w:rPr>
          <w:rFonts w:cs="B Compset" w:hint="cs"/>
          <w:sz w:val="28"/>
          <w:szCs w:val="28"/>
          <w:rtl/>
        </w:rPr>
        <w:t xml:space="preserve"> موجبات خشونت را به شکل عریان تر و مضاعف تر فراهم می آورد. </w:t>
      </w:r>
      <w:r w:rsidR="00275A29" w:rsidRPr="00A26BE1">
        <w:rPr>
          <w:rFonts w:cs="B Compset" w:hint="cs"/>
          <w:b/>
          <w:bCs/>
          <w:sz w:val="28"/>
          <w:szCs w:val="28"/>
          <w:rtl/>
        </w:rPr>
        <w:t xml:space="preserve">فرضیه طرح شده </w:t>
      </w:r>
      <w:r w:rsidR="00FE3534" w:rsidRPr="00A26BE1">
        <w:rPr>
          <w:rFonts w:cs="B Compset" w:hint="cs"/>
          <w:b/>
          <w:bCs/>
          <w:sz w:val="28"/>
          <w:szCs w:val="28"/>
          <w:rtl/>
        </w:rPr>
        <w:t xml:space="preserve">از این قرار است که </w:t>
      </w:r>
      <w:r w:rsidR="00B7769F" w:rsidRPr="00A26BE1">
        <w:rPr>
          <w:rFonts w:cs="B Compset" w:hint="cs"/>
          <w:b/>
          <w:bCs/>
          <w:sz w:val="28"/>
          <w:szCs w:val="28"/>
          <w:rtl/>
        </w:rPr>
        <w:t>«</w:t>
      </w:r>
      <w:r w:rsidR="00FE3534" w:rsidRPr="00A26BE1">
        <w:rPr>
          <w:rFonts w:cs="B Compset" w:hint="cs"/>
          <w:b/>
          <w:bCs/>
          <w:sz w:val="28"/>
          <w:szCs w:val="28"/>
          <w:rtl/>
        </w:rPr>
        <w:t xml:space="preserve">تشدید تضاد میان من و دیگری </w:t>
      </w:r>
      <w:r w:rsidR="000D3701" w:rsidRPr="00A26BE1">
        <w:rPr>
          <w:rFonts w:cs="B Compset" w:hint="cs"/>
          <w:b/>
          <w:bCs/>
          <w:sz w:val="28"/>
          <w:szCs w:val="28"/>
          <w:rtl/>
        </w:rPr>
        <w:t xml:space="preserve">، </w:t>
      </w:r>
      <w:r w:rsidR="00FE3534" w:rsidRPr="00A26BE1">
        <w:rPr>
          <w:rFonts w:cs="B Compset" w:hint="cs"/>
          <w:b/>
          <w:bCs/>
          <w:sz w:val="28"/>
          <w:szCs w:val="28"/>
          <w:rtl/>
        </w:rPr>
        <w:t xml:space="preserve">ضمن تحذیف تعامل و ترویج تقابل، خشونت را </w:t>
      </w:r>
      <w:r w:rsidR="000D3701" w:rsidRPr="00A26BE1">
        <w:rPr>
          <w:rFonts w:cs="B Compset" w:hint="cs"/>
          <w:b/>
          <w:bCs/>
          <w:sz w:val="28"/>
          <w:szCs w:val="28"/>
          <w:rtl/>
        </w:rPr>
        <w:t>عریان تر و مضاعف تر می سازد.</w:t>
      </w:r>
      <w:r w:rsidR="00B7769F" w:rsidRPr="00A26BE1">
        <w:rPr>
          <w:rFonts w:cs="B Compset" w:hint="cs"/>
          <w:b/>
          <w:bCs/>
          <w:sz w:val="28"/>
          <w:szCs w:val="28"/>
          <w:rtl/>
        </w:rPr>
        <w:t>»</w:t>
      </w:r>
      <w:r w:rsidR="000D3701" w:rsidRPr="00A26BE1">
        <w:rPr>
          <w:rFonts w:cs="B Compset" w:hint="cs"/>
          <w:sz w:val="28"/>
          <w:szCs w:val="28"/>
          <w:rtl/>
        </w:rPr>
        <w:t xml:space="preserve"> بلکه حتی، بستر دین یهود و فلسفه وجودی مستتر در آن هسته وجودی خود</w:t>
      </w:r>
      <w:r w:rsidR="00BF0200" w:rsidRPr="00A26BE1">
        <w:rPr>
          <w:rFonts w:cs="B Compset" w:hint="cs"/>
          <w:sz w:val="28"/>
          <w:szCs w:val="28"/>
          <w:rtl/>
        </w:rPr>
        <w:t xml:space="preserve"> را از تکوین و تسریع خشونت</w:t>
      </w:r>
      <w:r w:rsidR="000D3701" w:rsidRPr="00A26BE1">
        <w:rPr>
          <w:rFonts w:cs="B Compset" w:hint="cs"/>
          <w:sz w:val="28"/>
          <w:szCs w:val="28"/>
          <w:rtl/>
        </w:rPr>
        <w:t xml:space="preserve"> می گیرد. به نحوی که « تحمیل هویتی انحصاری یا تکواره، غالباً مایۀ اصلی ه</w:t>
      </w:r>
      <w:r w:rsidR="00B7769F" w:rsidRPr="00A26BE1">
        <w:rPr>
          <w:rFonts w:cs="B Compset" w:hint="cs"/>
          <w:sz w:val="28"/>
          <w:szCs w:val="28"/>
          <w:rtl/>
        </w:rPr>
        <w:t>نر ستیزجویی است که عامل ایجاد اختلافات فرقه ای است.» (آمارتیاسن،</w:t>
      </w:r>
      <w:r w:rsidR="00DE069B">
        <w:rPr>
          <w:rFonts w:cs="B Compset" w:hint="cs"/>
          <w:sz w:val="28"/>
          <w:szCs w:val="28"/>
          <w:rtl/>
        </w:rPr>
        <w:t>1388</w:t>
      </w:r>
      <w:r w:rsidR="00B7769F" w:rsidRPr="00A26BE1">
        <w:rPr>
          <w:rFonts w:cs="B Compset" w:hint="cs"/>
          <w:sz w:val="28"/>
          <w:szCs w:val="28"/>
          <w:rtl/>
        </w:rPr>
        <w:t xml:space="preserve"> : 22) </w:t>
      </w:r>
      <w:r w:rsidR="000D3701" w:rsidRPr="00A26BE1">
        <w:rPr>
          <w:rFonts w:cs="B Compset" w:hint="cs"/>
          <w:sz w:val="28"/>
          <w:szCs w:val="28"/>
          <w:rtl/>
        </w:rPr>
        <w:t xml:space="preserve">روشی که در این مقاله آن را پی می گیریم روشی </w:t>
      </w:r>
      <w:r w:rsidR="00B7769F" w:rsidRPr="00A26BE1">
        <w:rPr>
          <w:rFonts w:cs="Times New Roman" w:hint="cs"/>
          <w:sz w:val="28"/>
          <w:szCs w:val="28"/>
          <w:rtl/>
        </w:rPr>
        <w:t>"</w:t>
      </w:r>
      <w:r w:rsidR="000D3701" w:rsidRPr="00A26BE1">
        <w:rPr>
          <w:rFonts w:cs="B Compset" w:hint="cs"/>
          <w:sz w:val="28"/>
          <w:szCs w:val="28"/>
          <w:rtl/>
        </w:rPr>
        <w:t>انتقادی</w:t>
      </w:r>
      <w:r w:rsidR="00B7769F" w:rsidRPr="00A26BE1">
        <w:rPr>
          <w:rFonts w:cs="Times New Roman" w:hint="cs"/>
          <w:sz w:val="28"/>
          <w:szCs w:val="28"/>
          <w:rtl/>
        </w:rPr>
        <w:t>"</w:t>
      </w:r>
      <w:r w:rsidR="00BF0200" w:rsidRPr="00A26BE1">
        <w:rPr>
          <w:rFonts w:cs="B Compset" w:hint="cs"/>
          <w:sz w:val="28"/>
          <w:szCs w:val="28"/>
          <w:rtl/>
        </w:rPr>
        <w:t>می باشد</w:t>
      </w:r>
      <w:r w:rsidR="000D3701" w:rsidRPr="00A26BE1">
        <w:rPr>
          <w:rFonts w:cs="B Compset" w:hint="cs"/>
          <w:sz w:val="28"/>
          <w:szCs w:val="28"/>
          <w:rtl/>
        </w:rPr>
        <w:t xml:space="preserve">.  </w:t>
      </w:r>
      <w:r w:rsidR="00B7769F" w:rsidRPr="00A26BE1">
        <w:rPr>
          <w:rFonts w:cs="B Compset" w:hint="cs"/>
          <w:sz w:val="28"/>
          <w:szCs w:val="28"/>
          <w:rtl/>
        </w:rPr>
        <w:t xml:space="preserve">روشی که به ما کمک می کند تا به این سوال اصلی پاسخ دهیم؛ آیا فلسفه وجود یهودیت از خشونت گرفته می شود؟  </w:t>
      </w:r>
      <w:r w:rsidR="004E39D9">
        <w:rPr>
          <w:rFonts w:cs="B Compset" w:hint="cs"/>
          <w:sz w:val="28"/>
          <w:szCs w:val="28"/>
          <w:rtl/>
        </w:rPr>
        <w:t xml:space="preserve">اسلاوی ژیژک متفکری است که در سال های اخیر به شدت توسط لابی یهود محکوم می شود، نظریه پردازی او دربارۀ خشونت باعث شده است تا به واسطه نظریات او شاخصی مناسبی داشته باشیم تا یهودیت را در نگاه او نقد کنیم. </w:t>
      </w:r>
    </w:p>
    <w:p w:rsidR="00BF0200" w:rsidRPr="00A26BE1" w:rsidRDefault="00BF0200" w:rsidP="00BF0200">
      <w:pPr>
        <w:jc w:val="both"/>
        <w:rPr>
          <w:rFonts w:cs="B Compset"/>
          <w:sz w:val="28"/>
          <w:szCs w:val="28"/>
          <w:rtl/>
        </w:rPr>
      </w:pPr>
      <w:r w:rsidRPr="00A26BE1">
        <w:rPr>
          <w:rFonts w:cs="B Compset" w:hint="cs"/>
          <w:sz w:val="28"/>
          <w:szCs w:val="28"/>
          <w:rtl/>
        </w:rPr>
        <w:t xml:space="preserve">خشونت، خشونت یهودی، تک وارگی، من و دیگری </w:t>
      </w:r>
    </w:p>
    <w:p w:rsidR="00BF0200" w:rsidRPr="00A26BE1" w:rsidRDefault="00BF0200" w:rsidP="00BF0200">
      <w:pPr>
        <w:jc w:val="both"/>
        <w:rPr>
          <w:rFonts w:cs="B Compset"/>
          <w:sz w:val="28"/>
          <w:szCs w:val="28"/>
          <w:rtl/>
        </w:rPr>
      </w:pPr>
    </w:p>
    <w:p w:rsidR="00BF0200" w:rsidRPr="00A26BE1" w:rsidRDefault="00BF0200" w:rsidP="00BF0200">
      <w:pPr>
        <w:jc w:val="both"/>
        <w:rPr>
          <w:rFonts w:cs="B Compset"/>
          <w:sz w:val="28"/>
          <w:szCs w:val="28"/>
          <w:rtl/>
        </w:rPr>
      </w:pPr>
    </w:p>
    <w:p w:rsidR="00BF0200" w:rsidRPr="00A26BE1" w:rsidRDefault="00BF0200" w:rsidP="00BF0200">
      <w:pPr>
        <w:jc w:val="both"/>
        <w:rPr>
          <w:rFonts w:cs="B Compset"/>
          <w:sz w:val="28"/>
          <w:szCs w:val="28"/>
          <w:rtl/>
        </w:rPr>
      </w:pPr>
    </w:p>
    <w:p w:rsidR="00BF0200" w:rsidRPr="00A26BE1" w:rsidRDefault="00335ED8" w:rsidP="009524AC">
      <w:pPr>
        <w:jc w:val="center"/>
        <w:rPr>
          <w:rFonts w:cs="B Compset"/>
          <w:b/>
          <w:bCs/>
          <w:sz w:val="28"/>
          <w:szCs w:val="28"/>
          <w:rtl/>
        </w:rPr>
      </w:pPr>
      <w:r w:rsidRPr="00A26BE1">
        <w:rPr>
          <w:rFonts w:cs="B Compset" w:hint="cs"/>
          <w:b/>
          <w:bCs/>
          <w:sz w:val="28"/>
          <w:szCs w:val="28"/>
          <w:rtl/>
        </w:rPr>
        <w:t xml:space="preserve">یکم: </w:t>
      </w:r>
      <w:r w:rsidR="00145192" w:rsidRPr="00A26BE1">
        <w:rPr>
          <w:rFonts w:cs="B Compset" w:hint="cs"/>
          <w:b/>
          <w:bCs/>
          <w:sz w:val="28"/>
          <w:szCs w:val="28"/>
          <w:rtl/>
        </w:rPr>
        <w:t>خشونت اندیشه</w:t>
      </w:r>
    </w:p>
    <w:p w:rsidR="00335ED8" w:rsidRPr="00A26BE1" w:rsidRDefault="00335ED8" w:rsidP="00145192">
      <w:pPr>
        <w:jc w:val="both"/>
        <w:rPr>
          <w:rFonts w:cs="B Compset"/>
          <w:b/>
          <w:bCs/>
          <w:sz w:val="28"/>
          <w:szCs w:val="28"/>
          <w:rtl/>
        </w:rPr>
      </w:pPr>
      <w:r w:rsidRPr="00A26BE1">
        <w:rPr>
          <w:rFonts w:cs="B Compset" w:hint="cs"/>
          <w:sz w:val="28"/>
          <w:szCs w:val="28"/>
          <w:rtl/>
        </w:rPr>
        <w:t xml:space="preserve">چگونه می توان خشونت موجب اندیشه شود؟ آیا باید خشونت را در پرتو اندیشه مورد بررسی قرار داد؟ </w:t>
      </w:r>
      <w:r w:rsidRPr="00A26BE1">
        <w:rPr>
          <w:rFonts w:cs="B Compset" w:hint="cs"/>
          <w:b/>
          <w:bCs/>
          <w:sz w:val="28"/>
          <w:szCs w:val="28"/>
          <w:rtl/>
        </w:rPr>
        <w:t>فرضیه این بحث بر این است که اندیشه ورزی خود موید خشونت است و خشونت خود تداوم</w:t>
      </w:r>
      <w:r w:rsidR="00145192" w:rsidRPr="00A26BE1">
        <w:rPr>
          <w:rFonts w:cs="B Compset" w:hint="cs"/>
          <w:b/>
          <w:bCs/>
          <w:sz w:val="28"/>
          <w:szCs w:val="28"/>
          <w:rtl/>
        </w:rPr>
        <w:t xml:space="preserve"> بخش</w:t>
      </w:r>
      <w:r w:rsidRPr="00A26BE1">
        <w:rPr>
          <w:rFonts w:cs="B Compset" w:hint="cs"/>
          <w:b/>
          <w:bCs/>
          <w:sz w:val="28"/>
          <w:szCs w:val="28"/>
          <w:rtl/>
        </w:rPr>
        <w:t xml:space="preserve"> اندیشه می باشد. </w:t>
      </w:r>
      <w:r w:rsidR="00145192" w:rsidRPr="00A26BE1">
        <w:rPr>
          <w:rFonts w:cs="B Compset" w:hint="cs"/>
          <w:sz w:val="28"/>
          <w:szCs w:val="28"/>
          <w:rtl/>
        </w:rPr>
        <w:t xml:space="preserve">خشونت در مرتبه اول در اندیشه حادث می شود. خشونتی که در مسیر اندیشه برای باز روایت آنچه ذهن است برای دیگری از مالکیت من خارج می شود. </w:t>
      </w:r>
      <w:r w:rsidR="00145192" w:rsidRPr="00A26BE1">
        <w:rPr>
          <w:rFonts w:cs="B Compset" w:hint="cs"/>
          <w:b/>
          <w:bCs/>
          <w:sz w:val="28"/>
          <w:szCs w:val="28"/>
          <w:rtl/>
        </w:rPr>
        <w:t xml:space="preserve"> به عبارتی؛ </w:t>
      </w:r>
      <w:r w:rsidRPr="00A26BE1">
        <w:rPr>
          <w:rFonts w:cs="B Compset" w:hint="cs"/>
          <w:sz w:val="28"/>
          <w:szCs w:val="28"/>
          <w:rtl/>
        </w:rPr>
        <w:t>اندیشه در دلِ آگاهی شکل می گیرد و قالب مصور، برای پیدای</w:t>
      </w:r>
      <w:r w:rsidR="00145192" w:rsidRPr="00A26BE1">
        <w:rPr>
          <w:rFonts w:cs="B Compset" w:hint="cs"/>
          <w:sz w:val="28"/>
          <w:szCs w:val="28"/>
          <w:rtl/>
        </w:rPr>
        <w:t>ش</w:t>
      </w:r>
      <w:r w:rsidRPr="00A26BE1">
        <w:rPr>
          <w:rFonts w:cs="B Compset" w:hint="cs"/>
          <w:sz w:val="28"/>
          <w:szCs w:val="28"/>
          <w:rtl/>
        </w:rPr>
        <w:t xml:space="preserve"> آن مبتنی بر مفاهیم است. مفاهیم توزیع و تولید اندیشه است. از یک طرف سمت و سوی اندیشه ورزی را قوام می دهد و از سوی دیگر </w:t>
      </w:r>
      <w:r w:rsidR="00145192" w:rsidRPr="00A26BE1">
        <w:rPr>
          <w:rFonts w:cs="B Compset" w:hint="cs"/>
          <w:sz w:val="28"/>
          <w:szCs w:val="28"/>
          <w:rtl/>
        </w:rPr>
        <w:t>شکل و قالب اندیشه را شکل می دهد</w:t>
      </w:r>
      <w:r w:rsidRPr="00A26BE1">
        <w:rPr>
          <w:rFonts w:cs="B Compset" w:hint="cs"/>
          <w:sz w:val="28"/>
          <w:szCs w:val="28"/>
          <w:rtl/>
        </w:rPr>
        <w:t>. بنابراین، قالب اندیشه بدون حضور مفاهیم نه قابلیت توزیع دارد و نه علت حضور و نه جهتی برای اندیشه. اندیشه در خلاء شکل نمی گیرد. اندیشه در بستر آگاهی  خود را می پروراند و در آن نضج می گیرد و سمت سوی خود را پیدا می کند. از این رو</w:t>
      </w:r>
      <w:r w:rsidR="00145192" w:rsidRPr="00A26BE1">
        <w:rPr>
          <w:rFonts w:cs="B Compset" w:hint="cs"/>
          <w:sz w:val="28"/>
          <w:szCs w:val="28"/>
          <w:rtl/>
        </w:rPr>
        <w:t>،</w:t>
      </w:r>
      <w:r w:rsidRPr="00A26BE1">
        <w:rPr>
          <w:rFonts w:cs="B Compset" w:hint="cs"/>
          <w:sz w:val="28"/>
          <w:szCs w:val="28"/>
          <w:rtl/>
        </w:rPr>
        <w:t xml:space="preserve"> برای </w:t>
      </w:r>
      <w:r w:rsidR="00145192" w:rsidRPr="00A26BE1">
        <w:rPr>
          <w:rFonts w:cs="B Compset" w:hint="cs"/>
          <w:sz w:val="28"/>
          <w:szCs w:val="28"/>
          <w:rtl/>
        </w:rPr>
        <w:t>به رسمیت شناختن و</w:t>
      </w:r>
      <w:r w:rsidRPr="00A26BE1">
        <w:rPr>
          <w:rFonts w:cs="B Compset" w:hint="cs"/>
          <w:sz w:val="28"/>
          <w:szCs w:val="28"/>
          <w:rtl/>
        </w:rPr>
        <w:t xml:space="preserve"> حضور </w:t>
      </w:r>
      <w:r w:rsidR="00145192" w:rsidRPr="00A26BE1">
        <w:rPr>
          <w:rFonts w:cs="B Compset" w:hint="cs"/>
          <w:sz w:val="28"/>
          <w:szCs w:val="28"/>
          <w:rtl/>
        </w:rPr>
        <w:t xml:space="preserve">بخوانیم </w:t>
      </w:r>
      <w:r w:rsidRPr="00A26BE1">
        <w:rPr>
          <w:rFonts w:cs="B Compset" w:hint="cs"/>
          <w:sz w:val="28"/>
          <w:szCs w:val="28"/>
          <w:rtl/>
        </w:rPr>
        <w:t xml:space="preserve"> علتِ داشتن حضور، نیاز دارد </w:t>
      </w:r>
      <w:r w:rsidR="00145192" w:rsidRPr="00A26BE1">
        <w:rPr>
          <w:rFonts w:cs="B Compset" w:hint="cs"/>
          <w:sz w:val="28"/>
          <w:szCs w:val="28"/>
          <w:rtl/>
        </w:rPr>
        <w:t xml:space="preserve"> تا </w:t>
      </w:r>
      <w:r w:rsidR="00145192" w:rsidRPr="00A26BE1">
        <w:rPr>
          <w:rFonts w:cs="Times New Roman" w:hint="cs"/>
          <w:sz w:val="28"/>
          <w:szCs w:val="28"/>
          <w:rtl/>
        </w:rPr>
        <w:t>"</w:t>
      </w:r>
      <w:r w:rsidRPr="00A26BE1">
        <w:rPr>
          <w:rFonts w:cs="B Compset" w:hint="cs"/>
          <w:sz w:val="28"/>
          <w:szCs w:val="28"/>
          <w:rtl/>
        </w:rPr>
        <w:t>هستی</w:t>
      </w:r>
      <w:r w:rsidR="00145192" w:rsidRPr="00A26BE1">
        <w:rPr>
          <w:rFonts w:cs="Times New Roman" w:hint="cs"/>
          <w:sz w:val="28"/>
          <w:szCs w:val="28"/>
          <w:rtl/>
        </w:rPr>
        <w:t>"</w:t>
      </w:r>
      <w:r w:rsidRPr="00A26BE1">
        <w:rPr>
          <w:rFonts w:cs="B Compset" w:hint="cs"/>
          <w:sz w:val="28"/>
          <w:szCs w:val="28"/>
          <w:rtl/>
        </w:rPr>
        <w:t xml:space="preserve"> خودش را در مفاهیم شکل دهد و از سوی دیگر در برابر </w:t>
      </w:r>
      <w:r w:rsidR="00145192" w:rsidRPr="00A26BE1">
        <w:rPr>
          <w:rFonts w:cs="Times New Roman" w:hint="cs"/>
          <w:sz w:val="28"/>
          <w:szCs w:val="28"/>
          <w:rtl/>
        </w:rPr>
        <w:t>"</w:t>
      </w:r>
      <w:r w:rsidRPr="00A26BE1">
        <w:rPr>
          <w:rFonts w:cs="B Compset" w:hint="cs"/>
          <w:sz w:val="28"/>
          <w:szCs w:val="28"/>
          <w:rtl/>
        </w:rPr>
        <w:t>دیگری</w:t>
      </w:r>
      <w:r w:rsidR="00145192" w:rsidRPr="00A26BE1">
        <w:rPr>
          <w:rFonts w:cs="Times New Roman" w:hint="cs"/>
          <w:sz w:val="28"/>
          <w:szCs w:val="28"/>
          <w:rtl/>
        </w:rPr>
        <w:t>"</w:t>
      </w:r>
      <w:r w:rsidRPr="00A26BE1">
        <w:rPr>
          <w:rFonts w:cs="B Compset" w:hint="cs"/>
          <w:sz w:val="28"/>
          <w:szCs w:val="28"/>
          <w:rtl/>
        </w:rPr>
        <w:t xml:space="preserve">، جهت گیری کند. شناخت صحیح تنها در صورتی محقق و معتدل می شود </w:t>
      </w:r>
      <w:r w:rsidR="00145192" w:rsidRPr="00A26BE1">
        <w:rPr>
          <w:rFonts w:cs="B Compset" w:hint="cs"/>
          <w:sz w:val="28"/>
          <w:szCs w:val="28"/>
          <w:rtl/>
        </w:rPr>
        <w:t xml:space="preserve"> و قابلیت روایت می یابد </w:t>
      </w:r>
      <w:r w:rsidRPr="00A26BE1">
        <w:rPr>
          <w:rFonts w:cs="B Compset" w:hint="cs"/>
          <w:sz w:val="28"/>
          <w:szCs w:val="28"/>
          <w:rtl/>
        </w:rPr>
        <w:t xml:space="preserve">که خودش را در برابر یک </w:t>
      </w:r>
      <w:r w:rsidR="00145192" w:rsidRPr="00A26BE1">
        <w:rPr>
          <w:rFonts w:cs="Times New Roman" w:hint="cs"/>
          <w:sz w:val="28"/>
          <w:szCs w:val="28"/>
          <w:rtl/>
        </w:rPr>
        <w:t>"</w:t>
      </w:r>
      <w:r w:rsidRPr="00A26BE1">
        <w:rPr>
          <w:rFonts w:cs="B Compset" w:hint="cs"/>
          <w:sz w:val="28"/>
          <w:szCs w:val="28"/>
          <w:rtl/>
        </w:rPr>
        <w:t>دیگری</w:t>
      </w:r>
      <w:r w:rsidR="00145192" w:rsidRPr="00A26BE1">
        <w:rPr>
          <w:rFonts w:cs="Times New Roman" w:hint="cs"/>
          <w:sz w:val="28"/>
          <w:szCs w:val="28"/>
          <w:rtl/>
        </w:rPr>
        <w:t>"</w:t>
      </w:r>
      <w:r w:rsidR="00145192" w:rsidRPr="00A26BE1">
        <w:rPr>
          <w:rFonts w:cs="B Compset" w:hint="cs"/>
          <w:sz w:val="28"/>
          <w:szCs w:val="28"/>
          <w:rtl/>
        </w:rPr>
        <w:t>، ضمن به رسمیت شناختن قالب اثرپذیری دیگری نیز تلطیف دهد</w:t>
      </w:r>
      <w:r w:rsidRPr="00A26BE1">
        <w:rPr>
          <w:rFonts w:cs="B Compset" w:hint="cs"/>
          <w:sz w:val="28"/>
          <w:szCs w:val="28"/>
          <w:rtl/>
        </w:rPr>
        <w:t xml:space="preserve">. </w:t>
      </w:r>
      <w:r w:rsidR="00145192" w:rsidRPr="00A26BE1">
        <w:rPr>
          <w:rFonts w:cs="B Compset" w:hint="cs"/>
          <w:sz w:val="28"/>
          <w:szCs w:val="28"/>
          <w:rtl/>
        </w:rPr>
        <w:t xml:space="preserve">چرا که، </w:t>
      </w:r>
      <w:r w:rsidRPr="00A26BE1">
        <w:rPr>
          <w:rFonts w:cs="B Compset" w:hint="cs"/>
          <w:sz w:val="28"/>
          <w:szCs w:val="28"/>
          <w:rtl/>
        </w:rPr>
        <w:t xml:space="preserve"> مفاهیم بدون</w:t>
      </w:r>
      <w:r w:rsidR="00145192" w:rsidRPr="00A26BE1">
        <w:rPr>
          <w:rFonts w:cs="B Compset" w:hint="cs"/>
          <w:sz w:val="28"/>
          <w:szCs w:val="28"/>
          <w:rtl/>
        </w:rPr>
        <w:t xml:space="preserve"> رسمیت شناختن</w:t>
      </w:r>
      <w:r w:rsidRPr="00A26BE1">
        <w:rPr>
          <w:rFonts w:cs="B Compset" w:hint="cs"/>
          <w:sz w:val="28"/>
          <w:szCs w:val="28"/>
          <w:rtl/>
        </w:rPr>
        <w:t xml:space="preserve"> حضور </w:t>
      </w:r>
      <w:r w:rsidR="00145192" w:rsidRPr="00A26BE1">
        <w:rPr>
          <w:rFonts w:cs="Times New Roman" w:hint="cs"/>
          <w:sz w:val="28"/>
          <w:szCs w:val="28"/>
          <w:rtl/>
        </w:rPr>
        <w:t>"</w:t>
      </w:r>
      <w:r w:rsidRPr="00A26BE1">
        <w:rPr>
          <w:rFonts w:cs="B Compset" w:hint="cs"/>
          <w:sz w:val="28"/>
          <w:szCs w:val="28"/>
          <w:rtl/>
        </w:rPr>
        <w:t>دیگری</w:t>
      </w:r>
      <w:r w:rsidR="00145192" w:rsidRPr="00A26BE1">
        <w:rPr>
          <w:rFonts w:cs="Times New Roman" w:hint="cs"/>
          <w:sz w:val="28"/>
          <w:szCs w:val="28"/>
          <w:rtl/>
        </w:rPr>
        <w:t>"</w:t>
      </w:r>
      <w:r w:rsidRPr="00A26BE1">
        <w:rPr>
          <w:rFonts w:cs="B Compset" w:hint="cs"/>
          <w:sz w:val="28"/>
          <w:szCs w:val="28"/>
          <w:rtl/>
        </w:rPr>
        <w:t xml:space="preserve"> بی معناست. مفاهیم هسته ی</w:t>
      </w:r>
      <w:r w:rsidR="00145192" w:rsidRPr="00A26BE1">
        <w:rPr>
          <w:rFonts w:cs="B Compset" w:hint="cs"/>
          <w:sz w:val="28"/>
          <w:szCs w:val="28"/>
          <w:rtl/>
        </w:rPr>
        <w:t xml:space="preserve"> تشکیل دهنده</w:t>
      </w:r>
      <w:r w:rsidRPr="00A26BE1">
        <w:rPr>
          <w:rFonts w:cs="B Compset" w:hint="cs"/>
          <w:sz w:val="28"/>
          <w:szCs w:val="28"/>
          <w:rtl/>
        </w:rPr>
        <w:t xml:space="preserve"> اندیشه ورزی ست و هستی شناسی نخستین گام برای شروع اندیشیدن ست. مفاهیم بدون حضور </w:t>
      </w:r>
      <w:r w:rsidR="00145192" w:rsidRPr="00A26BE1">
        <w:rPr>
          <w:rFonts w:cs="Times New Roman" w:hint="cs"/>
          <w:sz w:val="28"/>
          <w:szCs w:val="28"/>
          <w:rtl/>
        </w:rPr>
        <w:t>"</w:t>
      </w:r>
      <w:r w:rsidRPr="00A26BE1">
        <w:rPr>
          <w:rFonts w:cs="B Compset" w:hint="cs"/>
          <w:sz w:val="28"/>
          <w:szCs w:val="28"/>
          <w:rtl/>
        </w:rPr>
        <w:t>دیگری</w:t>
      </w:r>
      <w:r w:rsidR="00145192" w:rsidRPr="00A26BE1">
        <w:rPr>
          <w:rFonts w:cs="Times New Roman" w:hint="cs"/>
          <w:sz w:val="28"/>
          <w:szCs w:val="28"/>
          <w:rtl/>
        </w:rPr>
        <w:t>"</w:t>
      </w:r>
      <w:r w:rsidRPr="00A26BE1">
        <w:rPr>
          <w:rFonts w:cs="B Compset" w:hint="cs"/>
          <w:sz w:val="28"/>
          <w:szCs w:val="28"/>
          <w:rtl/>
        </w:rPr>
        <w:t xml:space="preserve">، بدون تعریف خود در برابر هسته اندیشه ورزیِ </w:t>
      </w:r>
      <w:r w:rsidR="00145192" w:rsidRPr="00A26BE1">
        <w:rPr>
          <w:rFonts w:cs="Times New Roman" w:hint="cs"/>
          <w:sz w:val="28"/>
          <w:szCs w:val="28"/>
          <w:rtl/>
        </w:rPr>
        <w:t>"</w:t>
      </w:r>
      <w:r w:rsidRPr="00A26BE1">
        <w:rPr>
          <w:rFonts w:cs="B Compset" w:hint="cs"/>
          <w:sz w:val="28"/>
          <w:szCs w:val="28"/>
          <w:rtl/>
        </w:rPr>
        <w:t>دیگری</w:t>
      </w:r>
      <w:r w:rsidR="00145192" w:rsidRPr="00A26BE1">
        <w:rPr>
          <w:rFonts w:cs="Times New Roman" w:hint="cs"/>
          <w:sz w:val="28"/>
          <w:szCs w:val="28"/>
          <w:rtl/>
        </w:rPr>
        <w:t>"</w:t>
      </w:r>
      <w:r w:rsidRPr="00A26BE1">
        <w:rPr>
          <w:rFonts w:cs="B Compset" w:hint="cs"/>
          <w:sz w:val="28"/>
          <w:szCs w:val="28"/>
          <w:rtl/>
        </w:rPr>
        <w:t xml:space="preserve"> محلی از اِعراب ندارد. مفاهیم در برابر دیگری جهت گیری می شود و شناخت شناسی نشان دادن مطلوبیت مسیر اندیشه ورزی ست</w:t>
      </w:r>
      <w:r w:rsidR="00145192" w:rsidRPr="00A26BE1">
        <w:rPr>
          <w:rFonts w:cs="B Compset" w:hint="cs"/>
          <w:sz w:val="28"/>
          <w:szCs w:val="28"/>
          <w:rtl/>
        </w:rPr>
        <w:t xml:space="preserve">. </w:t>
      </w:r>
      <w:r w:rsidRPr="00A26BE1">
        <w:rPr>
          <w:rFonts w:cs="B Compset" w:hint="cs"/>
          <w:sz w:val="28"/>
          <w:szCs w:val="28"/>
          <w:rtl/>
        </w:rPr>
        <w:t xml:space="preserve"> </w:t>
      </w:r>
    </w:p>
    <w:p w:rsidR="00335ED8" w:rsidRPr="00A26BE1" w:rsidRDefault="00335ED8" w:rsidP="002C0DAF">
      <w:pPr>
        <w:jc w:val="both"/>
        <w:rPr>
          <w:rFonts w:cs="B Compset"/>
          <w:b/>
          <w:bCs/>
          <w:sz w:val="28"/>
          <w:szCs w:val="28"/>
          <w:rtl/>
        </w:rPr>
      </w:pPr>
      <w:r w:rsidRPr="00A26BE1">
        <w:rPr>
          <w:rFonts w:cs="B Compset" w:hint="cs"/>
          <w:sz w:val="28"/>
          <w:szCs w:val="28"/>
          <w:rtl/>
        </w:rPr>
        <w:t xml:space="preserve"> برای آغاز سفر اندیشیدن باید وفاداری به مبداء</w:t>
      </w:r>
      <w:r w:rsidR="00145192" w:rsidRPr="00A26BE1">
        <w:rPr>
          <w:rFonts w:cs="B Compset" w:hint="cs"/>
          <w:sz w:val="28"/>
          <w:szCs w:val="28"/>
          <w:rtl/>
        </w:rPr>
        <w:t xml:space="preserve"> در </w:t>
      </w:r>
      <w:r w:rsidR="00145192" w:rsidRPr="00A26BE1">
        <w:rPr>
          <w:rFonts w:cs="Times New Roman" w:hint="cs"/>
          <w:sz w:val="28"/>
          <w:szCs w:val="28"/>
          <w:rtl/>
        </w:rPr>
        <w:t>"</w:t>
      </w:r>
      <w:r w:rsidR="00145192" w:rsidRPr="00A26BE1">
        <w:rPr>
          <w:rFonts w:cs="B Compset" w:hint="cs"/>
          <w:sz w:val="28"/>
          <w:szCs w:val="28"/>
          <w:rtl/>
        </w:rPr>
        <w:t>من</w:t>
      </w:r>
      <w:r w:rsidR="00145192" w:rsidRPr="00A26BE1">
        <w:rPr>
          <w:rFonts w:cs="Times New Roman" w:hint="cs"/>
          <w:sz w:val="28"/>
          <w:szCs w:val="28"/>
          <w:rtl/>
        </w:rPr>
        <w:t>"</w:t>
      </w:r>
      <w:r w:rsidRPr="00A26BE1">
        <w:rPr>
          <w:rFonts w:cs="B Compset" w:hint="cs"/>
          <w:sz w:val="28"/>
          <w:szCs w:val="28"/>
          <w:rtl/>
        </w:rPr>
        <w:t xml:space="preserve"> را از دست داد تا تمایل ماندن در مبداء همان خود هسته اندیشه ورزی</w:t>
      </w:r>
      <w:r w:rsidR="002C0DAF" w:rsidRPr="00A26BE1">
        <w:rPr>
          <w:rFonts w:cs="B Compset" w:hint="cs"/>
          <w:sz w:val="28"/>
          <w:szCs w:val="28"/>
          <w:rtl/>
        </w:rPr>
        <w:t xml:space="preserve"> در </w:t>
      </w:r>
      <w:r w:rsidR="002C0DAF" w:rsidRPr="00A26BE1">
        <w:rPr>
          <w:rFonts w:cs="Times New Roman" w:hint="cs"/>
          <w:sz w:val="28"/>
          <w:szCs w:val="28"/>
          <w:rtl/>
        </w:rPr>
        <w:t>"</w:t>
      </w:r>
      <w:r w:rsidR="002C0DAF" w:rsidRPr="00A26BE1">
        <w:rPr>
          <w:rFonts w:cs="B Compset" w:hint="cs"/>
          <w:sz w:val="28"/>
          <w:szCs w:val="28"/>
          <w:rtl/>
        </w:rPr>
        <w:t>من</w:t>
      </w:r>
      <w:r w:rsidR="002C0DAF" w:rsidRPr="00A26BE1">
        <w:rPr>
          <w:rFonts w:cs="Times New Roman" w:hint="cs"/>
          <w:sz w:val="28"/>
          <w:szCs w:val="28"/>
          <w:rtl/>
        </w:rPr>
        <w:t>"</w:t>
      </w:r>
      <w:r w:rsidR="002C0DAF" w:rsidRPr="00A26BE1">
        <w:rPr>
          <w:rFonts w:cs="B Compset" w:hint="cs"/>
          <w:sz w:val="28"/>
          <w:szCs w:val="28"/>
          <w:rtl/>
        </w:rPr>
        <w:t xml:space="preserve"> </w:t>
      </w:r>
      <w:r w:rsidRPr="00A26BE1">
        <w:rPr>
          <w:rFonts w:cs="B Compset" w:hint="cs"/>
          <w:sz w:val="28"/>
          <w:szCs w:val="28"/>
          <w:rtl/>
        </w:rPr>
        <w:t xml:space="preserve">را نابود سازد. چرا که « اثر، صورتکِ مرگ برای طرحِ ذهنی است.» (همان: 31) زیرا هرچقدر هسته در خود بماند تمایل پیدا می کند نه خارج از هسته خود، بلکه درون آن جای گیرد </w:t>
      </w:r>
      <w:r w:rsidRPr="00A26BE1">
        <w:rPr>
          <w:rFonts w:cs="B Compset" w:hint="cs"/>
          <w:sz w:val="28"/>
          <w:szCs w:val="28"/>
          <w:rtl/>
        </w:rPr>
        <w:lastRenderedPageBreak/>
        <w:t>و شدن و امید اندیشیدن نابود شود. « تراژدی نمایشی از وضع مطلق است.» ( هیپولیت، 1386 : 121) و کمدی مرحله ی فراتر از آن. « انحلال هر واقعیت متناهی است؛ اما، آن آگاهی فردیی که بدین سان به برتر از تقدیر اعتلاء می یابد خود کورۀ آزمون ترسناک ترین تقدیر هاست. این آگاهی در می یابد که خود خدا مرده است، و تنها هنگامی به مقابله با عالم توفیق خواهد یافت که به راستی با خود آشتی کند.» (همان : 122) باری، «وزش بادها مانع از و پوسیدن آب های دریاچه ها می شود.» (همان : 111)</w:t>
      </w:r>
    </w:p>
    <w:p w:rsidR="002C0DAF" w:rsidRPr="00A26BE1" w:rsidRDefault="00335ED8" w:rsidP="002C0DAF">
      <w:pPr>
        <w:jc w:val="both"/>
        <w:rPr>
          <w:rFonts w:cs="B Compset"/>
          <w:sz w:val="28"/>
          <w:szCs w:val="28"/>
          <w:rtl/>
        </w:rPr>
      </w:pPr>
      <w:r w:rsidRPr="00A26BE1">
        <w:rPr>
          <w:rFonts w:cs="B Compset" w:hint="cs"/>
          <w:sz w:val="28"/>
          <w:szCs w:val="28"/>
          <w:rtl/>
        </w:rPr>
        <w:t>اندیشه برای</w:t>
      </w:r>
      <w:r w:rsidR="002C0DAF" w:rsidRPr="00A26BE1">
        <w:rPr>
          <w:rFonts w:cs="B Compset" w:hint="cs"/>
          <w:sz w:val="28"/>
          <w:szCs w:val="28"/>
          <w:rtl/>
        </w:rPr>
        <w:t xml:space="preserve"> </w:t>
      </w:r>
      <w:r w:rsidR="002C0DAF" w:rsidRPr="00A26BE1">
        <w:rPr>
          <w:rFonts w:cs="Times New Roman" w:hint="cs"/>
          <w:sz w:val="28"/>
          <w:szCs w:val="28"/>
          <w:rtl/>
        </w:rPr>
        <w:t>"</w:t>
      </w:r>
      <w:r w:rsidR="002C0DAF" w:rsidRPr="00A26BE1">
        <w:rPr>
          <w:rFonts w:cs="B Compset" w:hint="cs"/>
          <w:sz w:val="28"/>
          <w:szCs w:val="28"/>
          <w:rtl/>
        </w:rPr>
        <w:t>شدن</w:t>
      </w:r>
      <w:r w:rsidR="002C0DAF" w:rsidRPr="00A26BE1">
        <w:rPr>
          <w:rFonts w:cs="Times New Roman" w:hint="cs"/>
          <w:sz w:val="28"/>
          <w:szCs w:val="28"/>
          <w:rtl/>
        </w:rPr>
        <w:t>"،</w:t>
      </w:r>
      <w:r w:rsidRPr="00A26BE1">
        <w:rPr>
          <w:rFonts w:cs="B Compset" w:hint="cs"/>
          <w:sz w:val="28"/>
          <w:szCs w:val="28"/>
          <w:rtl/>
        </w:rPr>
        <w:t xml:space="preserve"> نیاز به جنگ با اندیشه</w:t>
      </w:r>
      <w:r w:rsidR="002C0DAF" w:rsidRPr="00A26BE1">
        <w:rPr>
          <w:rFonts w:cs="B Compset" w:hint="cs"/>
          <w:sz w:val="28"/>
          <w:szCs w:val="28"/>
          <w:rtl/>
        </w:rPr>
        <w:t xml:space="preserve"> ِ</w:t>
      </w:r>
      <w:r w:rsidRPr="00A26BE1">
        <w:rPr>
          <w:rFonts w:cs="B Compset" w:hint="cs"/>
          <w:sz w:val="28"/>
          <w:szCs w:val="28"/>
          <w:rtl/>
        </w:rPr>
        <w:t>دیگری دارد. امر سیاسی</w:t>
      </w:r>
      <w:r w:rsidR="002C0DAF" w:rsidRPr="00A26BE1">
        <w:rPr>
          <w:rFonts w:cs="B Compset" w:hint="cs"/>
          <w:sz w:val="28"/>
          <w:szCs w:val="28"/>
          <w:rtl/>
        </w:rPr>
        <w:t>، نیز</w:t>
      </w:r>
      <w:r w:rsidRPr="00A26BE1">
        <w:rPr>
          <w:rFonts w:cs="B Compset" w:hint="cs"/>
          <w:sz w:val="28"/>
          <w:szCs w:val="28"/>
          <w:rtl/>
        </w:rPr>
        <w:t xml:space="preserve"> برای آغاز شدن در برابر دیگری قرار </w:t>
      </w:r>
      <w:r w:rsidR="002C0DAF" w:rsidRPr="00A26BE1">
        <w:rPr>
          <w:rFonts w:cs="B Compset" w:hint="cs"/>
          <w:sz w:val="28"/>
          <w:szCs w:val="28"/>
          <w:rtl/>
        </w:rPr>
        <w:t xml:space="preserve"> می </w:t>
      </w:r>
      <w:r w:rsidRPr="00A26BE1">
        <w:rPr>
          <w:rFonts w:cs="B Compset" w:hint="cs"/>
          <w:sz w:val="28"/>
          <w:szCs w:val="28"/>
          <w:rtl/>
        </w:rPr>
        <w:t>گیرد</w:t>
      </w:r>
      <w:r w:rsidR="002C0DAF" w:rsidRPr="00A26BE1">
        <w:rPr>
          <w:rFonts w:cs="B Compset" w:hint="cs"/>
          <w:sz w:val="28"/>
          <w:szCs w:val="28"/>
          <w:rtl/>
        </w:rPr>
        <w:t>.</w:t>
      </w:r>
      <w:r w:rsidRPr="00A26BE1">
        <w:rPr>
          <w:rFonts w:cs="B Compset" w:hint="cs"/>
          <w:sz w:val="28"/>
          <w:szCs w:val="28"/>
          <w:rtl/>
        </w:rPr>
        <w:t xml:space="preserve"> بدون حضور دیگر و زندگی در صلح و صفا (گذر از شدن یا نشدن ) آیا بدون خشونت معنی می یابد؟ خشونت هسته آغاز اندیشه سیاسی ست.  هابز راست می گویدکه فقط به خود نگریستن کافی است: </w:t>
      </w:r>
    </w:p>
    <w:p w:rsidR="002C0DAF" w:rsidRPr="00A26BE1" w:rsidRDefault="00335ED8" w:rsidP="009524AC">
      <w:pPr>
        <w:spacing w:line="240" w:lineRule="auto"/>
        <w:ind w:left="3600"/>
        <w:jc w:val="both"/>
        <w:rPr>
          <w:rFonts w:cs="B Compset"/>
          <w:sz w:val="28"/>
          <w:szCs w:val="28"/>
          <w:rtl/>
        </w:rPr>
      </w:pPr>
      <w:r w:rsidRPr="00A26BE1">
        <w:rPr>
          <w:rFonts w:cs="B Compset" w:hint="cs"/>
          <w:sz w:val="28"/>
          <w:szCs w:val="28"/>
          <w:rtl/>
        </w:rPr>
        <w:t>«با نگاهی به خویشتن، به هنگام سفر، مسلح شود و بکوشد همراه خوبی داشته باشد و هنگام خفتن درها را قفل کند، و این همه با علم به اینکه قوانینی و کارکنانِ دولتی ِ مسلحی برای جبران هر خطایی که ممکن است نسبت به او رخ دهد، وجود دارند: باید از خود بپرسد هنگامی که مسلحانه سفر می کند درباره ی هموطنانش و هنگامی که درها را قفل می کند درباره ی همشهریانش و هنگامی که صندوقهای خود را با کلید می بندد درباره فرزندان و خدمتکارانش چه عقیده ای دارد.» (هلن فریا ، 1390، 82)</w:t>
      </w:r>
    </w:p>
    <w:p w:rsidR="00335ED8" w:rsidRPr="00A26BE1" w:rsidRDefault="00335ED8" w:rsidP="002C0DAF">
      <w:pPr>
        <w:jc w:val="both"/>
        <w:rPr>
          <w:rFonts w:cs="B Compset"/>
          <w:sz w:val="28"/>
          <w:szCs w:val="28"/>
          <w:rtl/>
        </w:rPr>
      </w:pPr>
      <w:r w:rsidRPr="00A26BE1">
        <w:rPr>
          <w:rFonts w:cs="B Compset" w:hint="cs"/>
          <w:sz w:val="28"/>
          <w:szCs w:val="28"/>
          <w:rtl/>
        </w:rPr>
        <w:t xml:space="preserve">خشونت برای </w:t>
      </w:r>
      <w:r w:rsidR="002C0DAF" w:rsidRPr="00A26BE1">
        <w:rPr>
          <w:rFonts w:cs="B Compset" w:hint="cs"/>
          <w:sz w:val="28"/>
          <w:szCs w:val="28"/>
          <w:rtl/>
        </w:rPr>
        <w:t>اندیشه</w:t>
      </w:r>
      <w:r w:rsidRPr="00A26BE1">
        <w:rPr>
          <w:rFonts w:cs="B Compset" w:hint="cs"/>
          <w:sz w:val="28"/>
          <w:szCs w:val="28"/>
          <w:rtl/>
        </w:rPr>
        <w:t xml:space="preserve"> دغدغه است و</w:t>
      </w:r>
      <w:r w:rsidR="002C0DAF" w:rsidRPr="00A26BE1">
        <w:rPr>
          <w:rFonts w:cs="B Compset" w:hint="cs"/>
          <w:sz w:val="28"/>
          <w:szCs w:val="28"/>
          <w:rtl/>
        </w:rPr>
        <w:t xml:space="preserve"> علت اندیشه و نیز،</w:t>
      </w:r>
      <w:r w:rsidRPr="00A26BE1">
        <w:rPr>
          <w:rFonts w:cs="B Compset" w:hint="cs"/>
          <w:sz w:val="28"/>
          <w:szCs w:val="28"/>
          <w:rtl/>
        </w:rPr>
        <w:t xml:space="preserve"> برای فلسفه ی سیاسی، هستی شناسیِ </w:t>
      </w:r>
      <w:r w:rsidR="002C0DAF" w:rsidRPr="00A26BE1">
        <w:rPr>
          <w:rFonts w:cs="Times New Roman" w:hint="cs"/>
          <w:sz w:val="28"/>
          <w:szCs w:val="28"/>
          <w:rtl/>
        </w:rPr>
        <w:t>"</w:t>
      </w:r>
      <w:r w:rsidRPr="00A26BE1">
        <w:rPr>
          <w:rFonts w:cs="B Compset" w:hint="cs"/>
          <w:sz w:val="28"/>
          <w:szCs w:val="28"/>
          <w:rtl/>
        </w:rPr>
        <w:t>امر سیاسی</w:t>
      </w:r>
      <w:r w:rsidR="002C0DAF" w:rsidRPr="00A26BE1">
        <w:rPr>
          <w:rFonts w:cs="Times New Roman" w:hint="cs"/>
          <w:sz w:val="28"/>
          <w:szCs w:val="28"/>
          <w:rtl/>
        </w:rPr>
        <w:t>"</w:t>
      </w:r>
      <w:r w:rsidR="002C0DAF" w:rsidRPr="00A26BE1">
        <w:rPr>
          <w:rFonts w:cs="B Compset" w:hint="cs"/>
          <w:sz w:val="28"/>
          <w:szCs w:val="28"/>
          <w:rtl/>
        </w:rPr>
        <w:t>. بنابراین در چند اصل به اتکاء بر فرضیه</w:t>
      </w:r>
      <w:r w:rsidR="004706DE">
        <w:rPr>
          <w:rFonts w:cs="B Compset" w:hint="cs"/>
          <w:sz w:val="28"/>
          <w:szCs w:val="28"/>
          <w:rtl/>
        </w:rPr>
        <w:t xml:space="preserve"> پاسخ،</w:t>
      </w:r>
      <w:r w:rsidR="002C0DAF" w:rsidRPr="00A26BE1">
        <w:rPr>
          <w:rFonts w:cs="B Compset" w:hint="cs"/>
          <w:sz w:val="28"/>
          <w:szCs w:val="28"/>
          <w:rtl/>
        </w:rPr>
        <w:t xml:space="preserve"> سوال آغازین را خلاصه کنیم. </w:t>
      </w:r>
    </w:p>
    <w:p w:rsidR="002C0DAF" w:rsidRPr="00A26BE1" w:rsidRDefault="00E54A83" w:rsidP="00E54A83">
      <w:pPr>
        <w:pStyle w:val="ListParagraph"/>
        <w:numPr>
          <w:ilvl w:val="0"/>
          <w:numId w:val="2"/>
        </w:numPr>
        <w:spacing w:line="240" w:lineRule="auto"/>
        <w:jc w:val="both"/>
        <w:rPr>
          <w:rFonts w:cs="B Compset"/>
          <w:sz w:val="28"/>
          <w:szCs w:val="28"/>
        </w:rPr>
      </w:pPr>
      <w:r w:rsidRPr="00A26BE1">
        <w:rPr>
          <w:rFonts w:cs="B Compset" w:hint="cs"/>
          <w:sz w:val="28"/>
          <w:szCs w:val="28"/>
          <w:rtl/>
        </w:rPr>
        <w:t xml:space="preserve">اندیشه برای تکوین و روایت در مرتبه اول نیازی به شناخت از دیگری و به حضور دیگری دارد. </w:t>
      </w:r>
    </w:p>
    <w:p w:rsidR="00E54A83" w:rsidRPr="00A26BE1" w:rsidRDefault="00E54A83" w:rsidP="00E54A83">
      <w:pPr>
        <w:pStyle w:val="ListParagraph"/>
        <w:numPr>
          <w:ilvl w:val="0"/>
          <w:numId w:val="2"/>
        </w:numPr>
        <w:spacing w:line="240" w:lineRule="auto"/>
        <w:jc w:val="both"/>
        <w:rPr>
          <w:rFonts w:cs="B Compset"/>
          <w:sz w:val="28"/>
          <w:szCs w:val="28"/>
        </w:rPr>
      </w:pPr>
      <w:r w:rsidRPr="00A26BE1">
        <w:rPr>
          <w:rFonts w:cs="B Compset" w:hint="cs"/>
          <w:sz w:val="28"/>
          <w:szCs w:val="28"/>
          <w:rtl/>
        </w:rPr>
        <w:t xml:space="preserve">روایت آنچه </w:t>
      </w:r>
      <w:r w:rsidRPr="00A26BE1">
        <w:rPr>
          <w:rFonts w:cs="Times New Roman" w:hint="cs"/>
          <w:sz w:val="28"/>
          <w:szCs w:val="28"/>
          <w:rtl/>
        </w:rPr>
        <w:t>"</w:t>
      </w:r>
      <w:r w:rsidRPr="00A26BE1">
        <w:rPr>
          <w:rFonts w:cs="B Compset" w:hint="cs"/>
          <w:sz w:val="28"/>
          <w:szCs w:val="28"/>
          <w:rtl/>
        </w:rPr>
        <w:t>من</w:t>
      </w:r>
      <w:r w:rsidRPr="00A26BE1">
        <w:rPr>
          <w:rFonts w:cs="Times New Roman" w:hint="cs"/>
          <w:sz w:val="28"/>
          <w:szCs w:val="28"/>
          <w:rtl/>
        </w:rPr>
        <w:t>"</w:t>
      </w:r>
      <w:r w:rsidRPr="00A26BE1">
        <w:rPr>
          <w:rFonts w:cs="B Compset" w:hint="cs"/>
          <w:sz w:val="28"/>
          <w:szCs w:val="28"/>
          <w:rtl/>
        </w:rPr>
        <w:t xml:space="preserve"> می اندیشم باعث می شود، اندیشه من در برابر خشونت دیگری قرار گیرد. </w:t>
      </w:r>
    </w:p>
    <w:p w:rsidR="00E54A83" w:rsidRPr="00A26BE1" w:rsidRDefault="00E54A83" w:rsidP="00E54A83">
      <w:pPr>
        <w:pStyle w:val="ListParagraph"/>
        <w:numPr>
          <w:ilvl w:val="0"/>
          <w:numId w:val="2"/>
        </w:numPr>
        <w:spacing w:line="240" w:lineRule="auto"/>
        <w:jc w:val="both"/>
        <w:rPr>
          <w:rFonts w:cs="B Compset"/>
          <w:sz w:val="28"/>
          <w:szCs w:val="28"/>
        </w:rPr>
      </w:pPr>
      <w:r w:rsidRPr="00A26BE1">
        <w:rPr>
          <w:rFonts w:cs="B Compset" w:hint="cs"/>
          <w:sz w:val="28"/>
          <w:szCs w:val="28"/>
          <w:rtl/>
        </w:rPr>
        <w:t xml:space="preserve">من و دیگری در ساحت اندیشه همان دوست و دشمن در ساحت اندیشه سیاسی است و تا زمانی که دوست و دشمن وجود داشته باشد خشونت وجود دارد. </w:t>
      </w:r>
    </w:p>
    <w:p w:rsidR="00E54A83" w:rsidRDefault="00E54A83" w:rsidP="00E54A83">
      <w:pPr>
        <w:pStyle w:val="ListParagraph"/>
        <w:numPr>
          <w:ilvl w:val="0"/>
          <w:numId w:val="2"/>
        </w:numPr>
        <w:spacing w:line="240" w:lineRule="auto"/>
        <w:jc w:val="both"/>
        <w:rPr>
          <w:rFonts w:cs="B Compset"/>
          <w:sz w:val="28"/>
          <w:szCs w:val="28"/>
        </w:rPr>
      </w:pPr>
      <w:r w:rsidRPr="00A26BE1">
        <w:rPr>
          <w:rFonts w:cs="B Compset" w:hint="cs"/>
          <w:sz w:val="28"/>
          <w:szCs w:val="28"/>
          <w:rtl/>
        </w:rPr>
        <w:t xml:space="preserve">امر سیاسی، در صلح وجود ندارد. و استیلای امر سیاسی یعنی اثبات خشونت. </w:t>
      </w:r>
    </w:p>
    <w:p w:rsidR="00A26BE1" w:rsidRDefault="00A26BE1" w:rsidP="00A26BE1">
      <w:pPr>
        <w:spacing w:line="240" w:lineRule="auto"/>
        <w:jc w:val="both"/>
        <w:rPr>
          <w:rFonts w:cs="B Compset"/>
          <w:sz w:val="28"/>
          <w:szCs w:val="28"/>
          <w:rtl/>
        </w:rPr>
      </w:pPr>
    </w:p>
    <w:p w:rsidR="00A26BE1" w:rsidRDefault="00A26BE1" w:rsidP="00A26BE1">
      <w:pPr>
        <w:spacing w:line="240" w:lineRule="auto"/>
        <w:jc w:val="both"/>
        <w:rPr>
          <w:rFonts w:cs="B Compset"/>
          <w:sz w:val="28"/>
          <w:szCs w:val="28"/>
          <w:rtl/>
        </w:rPr>
      </w:pPr>
    </w:p>
    <w:p w:rsidR="00A26BE1" w:rsidRPr="00A26BE1" w:rsidRDefault="00A26BE1" w:rsidP="00A26BE1">
      <w:pPr>
        <w:spacing w:line="240" w:lineRule="auto"/>
        <w:jc w:val="both"/>
        <w:rPr>
          <w:rFonts w:cs="B Compset"/>
          <w:sz w:val="28"/>
          <w:szCs w:val="28"/>
        </w:rPr>
      </w:pPr>
    </w:p>
    <w:p w:rsidR="00E54A83" w:rsidRPr="004706DE" w:rsidRDefault="00FE533B" w:rsidP="009524AC">
      <w:pPr>
        <w:tabs>
          <w:tab w:val="left" w:pos="3101"/>
        </w:tabs>
        <w:jc w:val="center"/>
        <w:rPr>
          <w:rFonts w:cs="B Compset"/>
          <w:b/>
          <w:bCs/>
          <w:sz w:val="32"/>
          <w:szCs w:val="32"/>
          <w:rtl/>
        </w:rPr>
      </w:pPr>
      <w:r w:rsidRPr="004706DE">
        <w:rPr>
          <w:rFonts w:cs="B Compset" w:hint="cs"/>
          <w:b/>
          <w:bCs/>
          <w:sz w:val="32"/>
          <w:szCs w:val="32"/>
          <w:rtl/>
        </w:rPr>
        <w:t xml:space="preserve">دوم: </w:t>
      </w:r>
      <w:r w:rsidR="00E54A83" w:rsidRPr="004706DE">
        <w:rPr>
          <w:rFonts w:cs="B Compset" w:hint="cs"/>
          <w:b/>
          <w:bCs/>
          <w:sz w:val="32"/>
          <w:szCs w:val="32"/>
          <w:rtl/>
        </w:rPr>
        <w:t>خشونت یهودی</w:t>
      </w:r>
    </w:p>
    <w:p w:rsidR="00E54A83" w:rsidRPr="00A26BE1" w:rsidRDefault="009524AC" w:rsidP="00954E24">
      <w:pPr>
        <w:tabs>
          <w:tab w:val="left" w:pos="3101"/>
        </w:tabs>
        <w:jc w:val="both"/>
        <w:rPr>
          <w:rFonts w:cs="B Compset"/>
          <w:sz w:val="28"/>
          <w:szCs w:val="28"/>
          <w:rtl/>
        </w:rPr>
      </w:pPr>
      <w:r>
        <w:rPr>
          <w:rFonts w:cs="Times New Roman" w:hint="cs"/>
          <w:sz w:val="28"/>
          <w:szCs w:val="28"/>
          <w:rtl/>
        </w:rPr>
        <w:t>"</w:t>
      </w:r>
      <w:r w:rsidR="00E54A83" w:rsidRPr="00A26BE1">
        <w:rPr>
          <w:rFonts w:cs="B Compset" w:hint="cs"/>
          <w:sz w:val="28"/>
          <w:szCs w:val="28"/>
          <w:rtl/>
        </w:rPr>
        <w:t>خشونت یهودی</w:t>
      </w:r>
      <w:r>
        <w:rPr>
          <w:rFonts w:cs="Times New Roman" w:hint="cs"/>
          <w:sz w:val="28"/>
          <w:szCs w:val="28"/>
          <w:rtl/>
        </w:rPr>
        <w:t>"</w:t>
      </w:r>
      <w:r w:rsidR="00E54A83" w:rsidRPr="00A26BE1">
        <w:rPr>
          <w:rFonts w:cs="B Compset" w:hint="cs"/>
          <w:sz w:val="28"/>
          <w:szCs w:val="28"/>
          <w:rtl/>
        </w:rPr>
        <w:t xml:space="preserve"> چیست؟ و چگونه خشونت در اندیشه و به اندیشه آن را شکل می دهد؟ </w:t>
      </w:r>
      <w:r w:rsidR="00E54A83" w:rsidRPr="00A26BE1">
        <w:rPr>
          <w:rFonts w:cs="B Compset" w:hint="cs"/>
          <w:b/>
          <w:bCs/>
          <w:sz w:val="28"/>
          <w:szCs w:val="28"/>
          <w:rtl/>
        </w:rPr>
        <w:t>فرض</w:t>
      </w:r>
      <w:r w:rsidR="004706DE">
        <w:rPr>
          <w:rFonts w:cs="B Compset" w:hint="cs"/>
          <w:b/>
          <w:bCs/>
          <w:sz w:val="28"/>
          <w:szCs w:val="28"/>
          <w:rtl/>
        </w:rPr>
        <w:t>یه</w:t>
      </w:r>
      <w:r w:rsidR="00E54A83" w:rsidRPr="00A26BE1">
        <w:rPr>
          <w:rFonts w:cs="B Compset" w:hint="cs"/>
          <w:b/>
          <w:bCs/>
          <w:sz w:val="28"/>
          <w:szCs w:val="28"/>
          <w:rtl/>
        </w:rPr>
        <w:t xml:space="preserve"> این بحث بر این است که تعریف یهودی از خودش در برابر دیگر</w:t>
      </w:r>
      <w:r w:rsidR="00954E24" w:rsidRPr="00A26BE1">
        <w:rPr>
          <w:rFonts w:cs="B Compset" w:hint="cs"/>
          <w:b/>
          <w:bCs/>
          <w:sz w:val="28"/>
          <w:szCs w:val="28"/>
          <w:rtl/>
        </w:rPr>
        <w:t>ی موجب خشونت می شود</w:t>
      </w:r>
      <w:r w:rsidR="00954E24" w:rsidRPr="00A26BE1">
        <w:rPr>
          <w:rFonts w:cs="B Compset" w:hint="cs"/>
          <w:sz w:val="28"/>
          <w:szCs w:val="28"/>
          <w:rtl/>
        </w:rPr>
        <w:t xml:space="preserve">. اندیشه یهودیت در برابرنهاد غیر یهودی شکل می گیرد. همانطور که ژان پل سارتر در تصویر ضد یهودی می گوید: « یهودی انسانی است که انسانهای دیگر به او به عنوان یک یهودی می نگرند، این دیدگاه ضد یهود است که یهودیت را می سازد.  به عبارتی، </w:t>
      </w:r>
      <w:r w:rsidR="00E54A83" w:rsidRPr="00A26BE1">
        <w:rPr>
          <w:rFonts w:cs="B Compset" w:hint="cs"/>
          <w:sz w:val="28"/>
          <w:szCs w:val="28"/>
          <w:rtl/>
        </w:rPr>
        <w:t xml:space="preserve"> اگر </w:t>
      </w:r>
      <w:r w:rsidR="001D4573" w:rsidRPr="00A26BE1">
        <w:rPr>
          <w:rFonts w:cs="B Compset" w:hint="cs"/>
          <w:sz w:val="28"/>
          <w:szCs w:val="28"/>
          <w:rtl/>
        </w:rPr>
        <w:t>تنها بی طرفی در جهان چیره</w:t>
      </w:r>
      <w:r w:rsidR="0024292E" w:rsidRPr="00A26BE1">
        <w:rPr>
          <w:rFonts w:cs="B Compset" w:hint="cs"/>
          <w:sz w:val="28"/>
          <w:szCs w:val="28"/>
          <w:rtl/>
        </w:rPr>
        <w:t xml:space="preserve"> شده</w:t>
      </w:r>
      <w:r w:rsidR="001D4573" w:rsidRPr="00A26BE1">
        <w:rPr>
          <w:rFonts w:cs="B Compset" w:hint="cs"/>
          <w:sz w:val="28"/>
          <w:szCs w:val="28"/>
          <w:rtl/>
        </w:rPr>
        <w:t xml:space="preserve"> باشد و بس، آن گاه نه فقط جنگ که خ</w:t>
      </w:r>
      <w:r w:rsidR="0024292E" w:rsidRPr="00A26BE1">
        <w:rPr>
          <w:rFonts w:cs="B Compset" w:hint="cs"/>
          <w:sz w:val="28"/>
          <w:szCs w:val="28"/>
          <w:rtl/>
        </w:rPr>
        <w:t>ود بی طرفی نیز به پایان می آمد.</w:t>
      </w:r>
      <w:r w:rsidR="001D4573" w:rsidRPr="00A26BE1">
        <w:rPr>
          <w:rFonts w:cs="B Compset" w:hint="cs"/>
          <w:sz w:val="28"/>
          <w:szCs w:val="28"/>
          <w:rtl/>
        </w:rPr>
        <w:t>» (</w:t>
      </w:r>
      <w:r w:rsidR="001D4573" w:rsidRPr="00A26BE1">
        <w:rPr>
          <w:rFonts w:cs="B Compset" w:hint="cs"/>
          <w:color w:val="000000"/>
          <w:sz w:val="28"/>
          <w:szCs w:val="28"/>
          <w:rtl/>
        </w:rPr>
        <w:t>آگامبن، اشمیت، بنیامین ...،</w:t>
      </w:r>
      <w:r w:rsidR="001D4573" w:rsidRPr="00A26BE1">
        <w:rPr>
          <w:rFonts w:cs="B Compset" w:hint="cs"/>
          <w:sz w:val="28"/>
          <w:szCs w:val="28"/>
          <w:rtl/>
        </w:rPr>
        <w:t xml:space="preserve"> قانون و خشونت: 1389 :103</w:t>
      </w:r>
      <w:r w:rsidR="0024292E" w:rsidRPr="00A26BE1">
        <w:rPr>
          <w:rFonts w:cs="B Compset" w:hint="cs"/>
          <w:sz w:val="28"/>
          <w:szCs w:val="28"/>
          <w:rtl/>
        </w:rPr>
        <w:t xml:space="preserve">) هسته </w:t>
      </w:r>
      <w:r w:rsidR="0024292E" w:rsidRPr="00A26BE1">
        <w:rPr>
          <w:rFonts w:cs="Times New Roman" w:hint="cs"/>
          <w:sz w:val="28"/>
          <w:szCs w:val="28"/>
          <w:rtl/>
        </w:rPr>
        <w:t>"</w:t>
      </w:r>
      <w:r w:rsidR="0024292E" w:rsidRPr="00A26BE1">
        <w:rPr>
          <w:rFonts w:cs="B Compset" w:hint="cs"/>
          <w:sz w:val="28"/>
          <w:szCs w:val="28"/>
          <w:rtl/>
        </w:rPr>
        <w:t>امر سیاسی</w:t>
      </w:r>
      <w:r w:rsidR="0024292E" w:rsidRPr="00A26BE1">
        <w:rPr>
          <w:rFonts w:cs="Times New Roman" w:hint="cs"/>
          <w:sz w:val="28"/>
          <w:szCs w:val="28"/>
          <w:rtl/>
        </w:rPr>
        <w:t>"</w:t>
      </w:r>
      <w:r w:rsidR="0024292E" w:rsidRPr="00A26BE1">
        <w:rPr>
          <w:rFonts w:cs="B Compset" w:hint="cs"/>
          <w:sz w:val="28"/>
          <w:szCs w:val="28"/>
          <w:rtl/>
        </w:rPr>
        <w:t xml:space="preserve"> را خشونت تشکیل می دهد. نمی توان از سیاست صحبت کرد اما به افتراق و وجود، </w:t>
      </w:r>
      <w:r w:rsidR="00854674" w:rsidRPr="00A26BE1">
        <w:rPr>
          <w:rFonts w:cs="Times New Roman" w:hint="cs"/>
          <w:sz w:val="28"/>
          <w:szCs w:val="28"/>
          <w:rtl/>
        </w:rPr>
        <w:t>"</w:t>
      </w:r>
      <w:r w:rsidR="0024292E" w:rsidRPr="00A26BE1">
        <w:rPr>
          <w:rFonts w:cs="B Compset" w:hint="cs"/>
          <w:sz w:val="28"/>
          <w:szCs w:val="28"/>
          <w:rtl/>
        </w:rPr>
        <w:t>دوست و دشمن</w:t>
      </w:r>
      <w:r w:rsidR="00854674" w:rsidRPr="00A26BE1">
        <w:rPr>
          <w:rFonts w:cs="Times New Roman" w:hint="cs"/>
          <w:sz w:val="28"/>
          <w:szCs w:val="28"/>
          <w:rtl/>
        </w:rPr>
        <w:t>"</w:t>
      </w:r>
      <w:r w:rsidR="0024292E" w:rsidRPr="00A26BE1">
        <w:rPr>
          <w:rFonts w:cs="B Compset" w:hint="cs"/>
          <w:sz w:val="28"/>
          <w:szCs w:val="28"/>
          <w:rtl/>
        </w:rPr>
        <w:t xml:space="preserve"> نپرداخت</w:t>
      </w:r>
      <w:r w:rsidR="00854674" w:rsidRPr="00A26BE1">
        <w:rPr>
          <w:rFonts w:cs="B Compset" w:hint="cs"/>
          <w:sz w:val="28"/>
          <w:szCs w:val="28"/>
          <w:rtl/>
        </w:rPr>
        <w:t>.</w:t>
      </w:r>
      <w:r w:rsidR="0024292E" w:rsidRPr="00A26BE1">
        <w:rPr>
          <w:rFonts w:cs="B Compset" w:hint="cs"/>
          <w:sz w:val="28"/>
          <w:szCs w:val="28"/>
          <w:rtl/>
        </w:rPr>
        <w:t xml:space="preserve"> تا زمانی که این دو در برابر یکدیگر قرار نگیرند </w:t>
      </w:r>
      <w:r w:rsidR="0024292E" w:rsidRPr="00A26BE1">
        <w:rPr>
          <w:rFonts w:cs="Times New Roman" w:hint="cs"/>
          <w:sz w:val="28"/>
          <w:szCs w:val="28"/>
          <w:rtl/>
        </w:rPr>
        <w:t>"</w:t>
      </w:r>
      <w:r w:rsidR="0024292E" w:rsidRPr="00A26BE1">
        <w:rPr>
          <w:rFonts w:cs="B Compset" w:hint="cs"/>
          <w:sz w:val="28"/>
          <w:szCs w:val="28"/>
          <w:rtl/>
        </w:rPr>
        <w:t>امر سیاسی</w:t>
      </w:r>
      <w:r w:rsidR="0024292E" w:rsidRPr="00A26BE1">
        <w:rPr>
          <w:rFonts w:cs="Times New Roman" w:hint="cs"/>
          <w:sz w:val="28"/>
          <w:szCs w:val="28"/>
          <w:rtl/>
        </w:rPr>
        <w:t>"</w:t>
      </w:r>
      <w:r w:rsidR="0024292E" w:rsidRPr="00A26BE1">
        <w:rPr>
          <w:rFonts w:cs="B Compset" w:hint="cs"/>
          <w:sz w:val="28"/>
          <w:szCs w:val="28"/>
          <w:rtl/>
        </w:rPr>
        <w:t xml:space="preserve"> به وجود نمی آید و</w:t>
      </w:r>
      <w:r w:rsidR="00854674" w:rsidRPr="00A26BE1">
        <w:rPr>
          <w:rFonts w:cs="B Compset" w:hint="cs"/>
          <w:sz w:val="28"/>
          <w:szCs w:val="28"/>
          <w:rtl/>
        </w:rPr>
        <w:t xml:space="preserve"> اگر هم قرار بگیرند پیوند میان خشونت و امر سیاسی اجتناب ناپذیر است.</w:t>
      </w:r>
    </w:p>
    <w:p w:rsidR="002A1A57" w:rsidRPr="00A26BE1" w:rsidRDefault="00854674" w:rsidP="00C840AD">
      <w:pPr>
        <w:tabs>
          <w:tab w:val="left" w:pos="3101"/>
        </w:tabs>
        <w:spacing w:line="240" w:lineRule="auto"/>
        <w:ind w:left="2880"/>
        <w:jc w:val="both"/>
        <w:rPr>
          <w:rFonts w:cs="B Compset"/>
          <w:sz w:val="28"/>
          <w:szCs w:val="28"/>
          <w:rtl/>
        </w:rPr>
      </w:pPr>
      <w:r w:rsidRPr="00A26BE1">
        <w:rPr>
          <w:rFonts w:cs="B Compset" w:hint="cs"/>
          <w:sz w:val="28"/>
          <w:szCs w:val="28"/>
          <w:rtl/>
        </w:rPr>
        <w:t xml:space="preserve">« تمایز دوست و دشمن دلالت بر بیشترین حّد اتحاد یا تفرقه، با هم بودن یا از هم جدا بودن می کند. [...] دشمن سیاسی  از لحاظ اخلاقی شر یا به لحاظ زیبا شناختی زشت نیست؛ او لزوماً در هیئت رقیب اقتصادی ظاهر نمی شود و بسا که دادستد تجاری برای وی سود آور باشد. با همه این اوصاف او غیر است و بیگانه است؛ و برای سرشت دشمن بودنِ او همین بس که به لحاظ وجودی جداً چیزی متفاوت و بیگانه باشد.» (همان: 96)  </w:t>
      </w:r>
    </w:p>
    <w:p w:rsidR="00854674" w:rsidRPr="00A26BE1" w:rsidRDefault="00B71CF4" w:rsidP="00DE069B">
      <w:pPr>
        <w:tabs>
          <w:tab w:val="left" w:pos="3101"/>
        </w:tabs>
        <w:jc w:val="both"/>
        <w:rPr>
          <w:rFonts w:cs="B Compset"/>
          <w:sz w:val="28"/>
          <w:szCs w:val="28"/>
          <w:rtl/>
        </w:rPr>
      </w:pPr>
      <w:r w:rsidRPr="00A26BE1">
        <w:rPr>
          <w:rFonts w:cs="B Compset" w:hint="cs"/>
          <w:sz w:val="28"/>
          <w:szCs w:val="28"/>
          <w:rtl/>
        </w:rPr>
        <w:t>خشونت همان تضاد میان من و دیگری است. و هر نوع تحمیل « احساس تعلق قوی و انحصاری به یک گروه، در بسیار از موارد می تواند احساس فاصله و واگرایی از گروه های دیگر را ب</w:t>
      </w:r>
      <w:r w:rsidR="00DE069B">
        <w:rPr>
          <w:rFonts w:cs="B Compset" w:hint="cs"/>
          <w:sz w:val="28"/>
          <w:szCs w:val="28"/>
          <w:rtl/>
        </w:rPr>
        <w:t>ه همراه داشته باشد.» (آمارتیاسن</w:t>
      </w:r>
      <w:r w:rsidRPr="00A26BE1">
        <w:rPr>
          <w:rFonts w:cs="B Compset" w:hint="cs"/>
          <w:sz w:val="28"/>
          <w:szCs w:val="28"/>
          <w:rtl/>
        </w:rPr>
        <w:t>:</w:t>
      </w:r>
      <w:r w:rsidR="00DE069B">
        <w:rPr>
          <w:rFonts w:cs="B Compset" w:hint="cs"/>
          <w:sz w:val="28"/>
          <w:szCs w:val="28"/>
          <w:rtl/>
        </w:rPr>
        <w:t>1389 : 33</w:t>
      </w:r>
      <w:r w:rsidRPr="00A26BE1">
        <w:rPr>
          <w:rFonts w:cs="B Compset" w:hint="cs"/>
          <w:sz w:val="28"/>
          <w:szCs w:val="28"/>
          <w:rtl/>
        </w:rPr>
        <w:t xml:space="preserve">) </w:t>
      </w:r>
      <w:r w:rsidR="004B3A69" w:rsidRPr="00A26BE1">
        <w:rPr>
          <w:rFonts w:cs="B Compset" w:hint="cs"/>
          <w:sz w:val="28"/>
          <w:szCs w:val="28"/>
          <w:rtl/>
        </w:rPr>
        <w:t xml:space="preserve">چون «وجود خود </w:t>
      </w:r>
      <w:r w:rsidR="004B3A69" w:rsidRPr="00A26BE1">
        <w:rPr>
          <w:rFonts w:cs="Times New Roman" w:hint="cs"/>
          <w:sz w:val="28"/>
          <w:szCs w:val="28"/>
          <w:rtl/>
        </w:rPr>
        <w:t>"</w:t>
      </w:r>
      <w:r w:rsidR="004B3A69" w:rsidRPr="00A26BE1">
        <w:rPr>
          <w:rFonts w:cs="B Compset" w:hint="cs"/>
          <w:sz w:val="28"/>
          <w:szCs w:val="28"/>
          <w:rtl/>
        </w:rPr>
        <w:t>من</w:t>
      </w:r>
      <w:r w:rsidR="004B3A69" w:rsidRPr="00A26BE1">
        <w:rPr>
          <w:rFonts w:cs="Times New Roman" w:hint="cs"/>
          <w:sz w:val="28"/>
          <w:szCs w:val="28"/>
          <w:rtl/>
        </w:rPr>
        <w:t>"</w:t>
      </w:r>
      <w:r w:rsidR="004B3A69" w:rsidRPr="00A26BE1">
        <w:rPr>
          <w:rFonts w:cs="B Compset" w:hint="cs"/>
          <w:sz w:val="28"/>
          <w:szCs w:val="28"/>
          <w:rtl/>
        </w:rPr>
        <w:t xml:space="preserve"> بر عرضه شدگی بنیادین به دیگری استوار است. </w:t>
      </w:r>
      <w:r w:rsidR="004B3A69" w:rsidRPr="00A26BE1">
        <w:rPr>
          <w:rFonts w:cs="Times New Roman" w:hint="cs"/>
          <w:sz w:val="28"/>
          <w:szCs w:val="28"/>
          <w:rtl/>
        </w:rPr>
        <w:t>"</w:t>
      </w:r>
      <w:r w:rsidR="004B3A69" w:rsidRPr="00A26BE1">
        <w:rPr>
          <w:rFonts w:cs="B Compset" w:hint="cs"/>
          <w:sz w:val="28"/>
          <w:szCs w:val="28"/>
          <w:rtl/>
        </w:rPr>
        <w:t>من</w:t>
      </w:r>
      <w:r w:rsidR="004B3A69" w:rsidRPr="00A26BE1">
        <w:rPr>
          <w:rFonts w:cs="Times New Roman" w:hint="cs"/>
          <w:sz w:val="28"/>
          <w:szCs w:val="28"/>
          <w:rtl/>
        </w:rPr>
        <w:t>"</w:t>
      </w:r>
      <w:r w:rsidR="004B3A69" w:rsidRPr="00A26BE1">
        <w:rPr>
          <w:rFonts w:cs="B Compset" w:hint="cs"/>
          <w:sz w:val="28"/>
          <w:szCs w:val="28"/>
          <w:rtl/>
        </w:rPr>
        <w:t xml:space="preserve"> در رویارویی با دیگری، نمی توانم به طور کامل نسبت به خودم پاسخ گو باشم.»( ژیژک،</w:t>
      </w:r>
      <w:r w:rsidR="00DE069B">
        <w:rPr>
          <w:rFonts w:cs="B Compset" w:hint="cs"/>
          <w:sz w:val="28"/>
          <w:szCs w:val="28"/>
          <w:rtl/>
        </w:rPr>
        <w:t>1389</w:t>
      </w:r>
      <w:r w:rsidR="004B3A69" w:rsidRPr="00A26BE1">
        <w:rPr>
          <w:rFonts w:cs="B Compset" w:hint="cs"/>
          <w:sz w:val="28"/>
          <w:szCs w:val="28"/>
          <w:rtl/>
        </w:rPr>
        <w:t xml:space="preserve">: 428)  </w:t>
      </w:r>
    </w:p>
    <w:p w:rsidR="00BF00D6" w:rsidRDefault="00954E24" w:rsidP="00BF00D6">
      <w:pPr>
        <w:jc w:val="both"/>
        <w:rPr>
          <w:rFonts w:cs="B Compset"/>
          <w:sz w:val="28"/>
          <w:szCs w:val="28"/>
          <w:rtl/>
        </w:rPr>
      </w:pPr>
      <w:r w:rsidRPr="00A26BE1">
        <w:rPr>
          <w:rFonts w:cs="B Compset" w:hint="cs"/>
          <w:sz w:val="28"/>
          <w:szCs w:val="28"/>
          <w:rtl/>
        </w:rPr>
        <w:lastRenderedPageBreak/>
        <w:t xml:space="preserve">«برای یهودی نخستین پرتوی وجدان در مسیری فروزان می شود که از یک فرد به همسایه منتهی می شود.» (همان: </w:t>
      </w:r>
      <w:r w:rsidR="00A26BE1" w:rsidRPr="00A26BE1">
        <w:rPr>
          <w:rFonts w:cs="B Compset" w:hint="cs"/>
          <w:sz w:val="28"/>
          <w:szCs w:val="28"/>
          <w:rtl/>
        </w:rPr>
        <w:t>444</w:t>
      </w:r>
      <w:r w:rsidRPr="00A26BE1">
        <w:rPr>
          <w:rFonts w:cs="B Compset" w:hint="cs"/>
          <w:sz w:val="28"/>
          <w:szCs w:val="28"/>
          <w:rtl/>
        </w:rPr>
        <w:t xml:space="preserve">) </w:t>
      </w:r>
      <w:r w:rsidR="00D071D7" w:rsidRPr="00A26BE1">
        <w:rPr>
          <w:rFonts w:cs="B Compset" w:hint="cs"/>
          <w:sz w:val="28"/>
          <w:szCs w:val="28"/>
          <w:rtl/>
        </w:rPr>
        <w:t xml:space="preserve"> </w:t>
      </w:r>
      <w:r w:rsidR="00D071D7" w:rsidRPr="00A26BE1">
        <w:rPr>
          <w:rFonts w:cs="Times New Roman" w:hint="cs"/>
          <w:sz w:val="28"/>
          <w:szCs w:val="28"/>
          <w:rtl/>
        </w:rPr>
        <w:t>"</w:t>
      </w:r>
      <w:r w:rsidR="00D071D7" w:rsidRPr="00A26BE1">
        <w:rPr>
          <w:rFonts w:cs="B Compset" w:hint="cs"/>
          <w:sz w:val="28"/>
          <w:szCs w:val="28"/>
          <w:rtl/>
        </w:rPr>
        <w:t>من</w:t>
      </w:r>
      <w:r w:rsidR="00D071D7" w:rsidRPr="00A26BE1">
        <w:rPr>
          <w:rFonts w:cs="Times New Roman" w:hint="cs"/>
          <w:sz w:val="28"/>
          <w:szCs w:val="28"/>
          <w:rtl/>
        </w:rPr>
        <w:t>"</w:t>
      </w:r>
      <w:r w:rsidR="00D071D7" w:rsidRPr="00A26BE1">
        <w:rPr>
          <w:rFonts w:cs="B Compset" w:hint="cs"/>
          <w:sz w:val="28"/>
          <w:szCs w:val="28"/>
          <w:rtl/>
        </w:rPr>
        <w:t xml:space="preserve"> در </w:t>
      </w:r>
      <w:r w:rsidRPr="00A26BE1">
        <w:rPr>
          <w:rFonts w:cs="B Compset" w:hint="cs"/>
          <w:sz w:val="28"/>
          <w:szCs w:val="28"/>
          <w:rtl/>
        </w:rPr>
        <w:t xml:space="preserve">یهودیت، با به رسمیت شناختن هویت یهودی سایر هویت ها را نادیده می گیرد. در واقع، فرد یهودی هر گونه توانمندی در استناد به هرگونه هویت غیر یهودی بودنش </w:t>
      </w:r>
      <w:r w:rsidR="00D071D7" w:rsidRPr="00A26BE1">
        <w:rPr>
          <w:rFonts w:cs="B Compset" w:hint="cs"/>
          <w:sz w:val="28"/>
          <w:szCs w:val="28"/>
          <w:rtl/>
        </w:rPr>
        <w:t xml:space="preserve">را برای همیشه از بین می برد. اما، </w:t>
      </w:r>
      <w:r w:rsidR="00D071D7" w:rsidRPr="00A26BE1">
        <w:rPr>
          <w:rFonts w:cs="Times New Roman" w:hint="cs"/>
          <w:sz w:val="28"/>
          <w:szCs w:val="28"/>
          <w:rtl/>
        </w:rPr>
        <w:t>"</w:t>
      </w:r>
      <w:r w:rsidR="00D071D7" w:rsidRPr="00A26BE1">
        <w:rPr>
          <w:rFonts w:cs="B Compset" w:hint="cs"/>
          <w:sz w:val="28"/>
          <w:szCs w:val="28"/>
          <w:rtl/>
        </w:rPr>
        <w:t>دیگری</w:t>
      </w:r>
      <w:r w:rsidR="00D071D7" w:rsidRPr="00A26BE1">
        <w:rPr>
          <w:rFonts w:cs="Times New Roman" w:hint="cs"/>
          <w:sz w:val="28"/>
          <w:szCs w:val="28"/>
          <w:rtl/>
        </w:rPr>
        <w:t>"</w:t>
      </w:r>
      <w:r w:rsidR="00D071D7" w:rsidRPr="00A26BE1">
        <w:rPr>
          <w:rFonts w:cs="B Compset" w:hint="cs"/>
          <w:sz w:val="28"/>
          <w:szCs w:val="28"/>
          <w:rtl/>
        </w:rPr>
        <w:t xml:space="preserve"> غیر یهودی، هر چقدر هم منِ یهودی بخواهد نمی تواند درست خود را به همانگونه که او می خواهد دیده شود، او را ببیند. </w:t>
      </w:r>
      <w:r w:rsidR="009A20CA">
        <w:rPr>
          <w:rFonts w:cs="B Compset" w:hint="cs"/>
          <w:sz w:val="28"/>
          <w:szCs w:val="28"/>
          <w:rtl/>
        </w:rPr>
        <w:t xml:space="preserve">« هویتی که به واسطه ی یکی شدن با دیگری کم نمی شود، بلکه در مقام صورتکی نفوذ ناپذیر، یکبار برای همیشه مالک می شود.» ( هورکهایمر، آدرنو، 1389: 40) بدین اعتبار، </w:t>
      </w:r>
      <w:r w:rsidR="00D071D7" w:rsidRPr="00A26BE1">
        <w:rPr>
          <w:rFonts w:cs="B Compset" w:hint="cs"/>
          <w:sz w:val="28"/>
          <w:szCs w:val="28"/>
          <w:rtl/>
        </w:rPr>
        <w:t xml:space="preserve">دین یهود فی نفسه است (در خود) نه، لنفسه (برای خود) اندیشه یهودیت را شکل می دهد. </w:t>
      </w:r>
      <w:r w:rsidR="00A26BE1" w:rsidRPr="00A26BE1">
        <w:rPr>
          <w:rFonts w:cs="B Compset" w:hint="cs"/>
          <w:sz w:val="28"/>
          <w:szCs w:val="28"/>
          <w:rtl/>
        </w:rPr>
        <w:t>«</w:t>
      </w:r>
      <w:r w:rsidR="00D071D7" w:rsidRPr="00A26BE1">
        <w:rPr>
          <w:rFonts w:cs="B Compset" w:hint="cs"/>
          <w:sz w:val="28"/>
          <w:szCs w:val="28"/>
          <w:rtl/>
        </w:rPr>
        <w:t>لویناس ریشه کلی گرایی یهودی را به درستی در امتناع این دین از تبلیغ و ترویج خود می یابد، یهودیان در پی این نیستند که همۀ افراد دیگر را یهودی کنند</w:t>
      </w:r>
      <w:r w:rsidR="00A26BE1" w:rsidRPr="00A26BE1">
        <w:rPr>
          <w:rFonts w:cs="B Compset" w:hint="cs"/>
          <w:sz w:val="28"/>
          <w:szCs w:val="28"/>
          <w:rtl/>
        </w:rPr>
        <w:t xml:space="preserve">، آنان فقط سرسختانه به این آئین می چسبند.» ( همان: 442)  </w:t>
      </w:r>
      <w:r w:rsidR="00D071D7" w:rsidRPr="00A26BE1">
        <w:rPr>
          <w:rFonts w:cs="B Compset" w:hint="cs"/>
          <w:sz w:val="28"/>
          <w:szCs w:val="28"/>
          <w:rtl/>
        </w:rPr>
        <w:t xml:space="preserve"> </w:t>
      </w:r>
      <w:r w:rsidR="00E240FC">
        <w:rPr>
          <w:rFonts w:cs="B Compset" w:hint="cs"/>
          <w:sz w:val="28"/>
          <w:szCs w:val="28"/>
          <w:rtl/>
        </w:rPr>
        <w:t xml:space="preserve">بنابراین، خشونت یهودی از سر خشم و غضب. یهودیت دیگری را بر نمی تابد. </w:t>
      </w:r>
    </w:p>
    <w:p w:rsidR="00A26BE1" w:rsidRDefault="00E240FC" w:rsidP="009A20CA">
      <w:pPr>
        <w:tabs>
          <w:tab w:val="left" w:pos="3101"/>
        </w:tabs>
        <w:jc w:val="both"/>
        <w:rPr>
          <w:rFonts w:cs="B Compset"/>
          <w:sz w:val="28"/>
          <w:szCs w:val="28"/>
          <w:rtl/>
        </w:rPr>
      </w:pPr>
      <w:r>
        <w:rPr>
          <w:rFonts w:cs="B Compset" w:hint="cs"/>
          <w:sz w:val="28"/>
          <w:szCs w:val="28"/>
          <w:rtl/>
        </w:rPr>
        <w:t xml:space="preserve">در باب هفتم سفر تثنیه این خشونت را می بیینم: </w:t>
      </w:r>
    </w:p>
    <w:p w:rsidR="00E240FC" w:rsidRDefault="00E240FC" w:rsidP="009524AC">
      <w:pPr>
        <w:tabs>
          <w:tab w:val="left" w:pos="3101"/>
        </w:tabs>
        <w:spacing w:line="240" w:lineRule="auto"/>
        <w:ind w:left="3600"/>
        <w:jc w:val="both"/>
        <w:rPr>
          <w:rFonts w:cs="B Compset"/>
          <w:sz w:val="28"/>
          <w:szCs w:val="28"/>
          <w:rtl/>
        </w:rPr>
      </w:pPr>
      <w:r>
        <w:rPr>
          <w:rFonts w:cs="B Compset" w:hint="cs"/>
          <w:sz w:val="28"/>
          <w:szCs w:val="28"/>
          <w:rtl/>
        </w:rPr>
        <w:t xml:space="preserve">«چون یهوه خدایت ایشانرا بدست تو تسلیم نماید و تو ایشانرا مغلوب سازی آنگاه ایشان را بالکل هلاک کن و با ایشان عهد مبند و برایشان ترحم منما. با ایشان مصاهرت منما دختر خود را بپسرشان مده و دختر ایشان را برای پسر خود مگیر. زیرا که اولاد ترا از متعابت من بر خواهند گردانید تا خدایان غیر را عبادت نمایند و غصب خداوند بر شما افروخته شده شما را به زودی هلاک خواهد ساخت.» </w:t>
      </w:r>
      <w:r w:rsidR="00550BFB">
        <w:rPr>
          <w:rFonts w:cs="B Compset" w:hint="cs"/>
          <w:sz w:val="28"/>
          <w:szCs w:val="28"/>
          <w:rtl/>
        </w:rPr>
        <w:t xml:space="preserve">( کتاب المقدس: 284-285) </w:t>
      </w:r>
    </w:p>
    <w:p w:rsidR="00EC61F0" w:rsidRDefault="00BF00D6" w:rsidP="002A4480">
      <w:pPr>
        <w:tabs>
          <w:tab w:val="left" w:pos="3101"/>
        </w:tabs>
        <w:spacing w:line="240" w:lineRule="auto"/>
        <w:jc w:val="both"/>
        <w:rPr>
          <w:rFonts w:cs="B Compset"/>
          <w:sz w:val="28"/>
          <w:szCs w:val="28"/>
          <w:rtl/>
        </w:rPr>
      </w:pPr>
      <w:r>
        <w:rPr>
          <w:rFonts w:cs="B Compset" w:hint="cs"/>
          <w:sz w:val="28"/>
          <w:szCs w:val="28"/>
          <w:rtl/>
        </w:rPr>
        <w:t xml:space="preserve">«برگزیده ی ِ خدا بودن، مایه یِ جدایی اسرائیل از نایهودیان شده بود. بنابراین، نویسنده از زبان موسی می گوید آنان به سرزمین موعود که در می آیند نباید با باشندگان ِ بومی هیچ  بده بستانی کنند. نباید با آنان عهدی ببندند یا بر آنان ترحم کنند. نباید با آن زناشویی کنند و درآمیزند. مهمتر از همه باید دین کنعانی را از  صفحه روزگار پاک کنند.» </w:t>
      </w:r>
      <w:r w:rsidR="00927F58">
        <w:rPr>
          <w:rFonts w:cs="B Compset" w:hint="cs"/>
          <w:sz w:val="28"/>
          <w:szCs w:val="28"/>
          <w:rtl/>
        </w:rPr>
        <w:t xml:space="preserve">(کرن آرمسترانگ، 1387: 66) </w:t>
      </w:r>
      <w:r w:rsidR="00A26BE1">
        <w:rPr>
          <w:rFonts w:cs="B Compset" w:hint="cs"/>
          <w:sz w:val="28"/>
          <w:szCs w:val="28"/>
          <w:rtl/>
        </w:rPr>
        <w:t xml:space="preserve">بدین نحو، یهودیت دچار تکوارگی می شود. با تشویق هویت یهودی و انحصاری کردن هویت در دین من را در برابر دیگری فاصله و واگرایی می کند. </w:t>
      </w:r>
      <w:r w:rsidR="00EC61F0">
        <w:rPr>
          <w:rFonts w:cs="B Compset" w:hint="cs"/>
          <w:sz w:val="28"/>
          <w:szCs w:val="28"/>
          <w:rtl/>
        </w:rPr>
        <w:t>« برای آن که در نیرویی که به چشم او بیگانه است نشانی از خویش نیابد، دیگر آن را از خویش نمی نامد.» ( هیپولیت، 1386 : 77)</w:t>
      </w:r>
      <w:r w:rsidR="009524AC">
        <w:rPr>
          <w:rFonts w:cs="B Compset" w:hint="cs"/>
          <w:sz w:val="28"/>
          <w:szCs w:val="28"/>
          <w:rtl/>
        </w:rPr>
        <w:t xml:space="preserve"> </w:t>
      </w:r>
      <w:r w:rsidR="00A26BE1">
        <w:rPr>
          <w:rFonts w:cs="B Compset" w:hint="cs"/>
          <w:sz w:val="28"/>
          <w:szCs w:val="28"/>
          <w:rtl/>
        </w:rPr>
        <w:t xml:space="preserve">اندیشه یهودیت در زمان تکوین دچار خشونت به اندیشه و به رسمیت شناختن دیگری می شود. اما با ایجاد فاصله در برابر دیگری، </w:t>
      </w:r>
      <w:r w:rsidR="00EC698E">
        <w:rPr>
          <w:rFonts w:cs="B Compset" w:hint="cs"/>
          <w:sz w:val="28"/>
          <w:szCs w:val="28"/>
          <w:rtl/>
        </w:rPr>
        <w:t xml:space="preserve">تک واره و انحصاری می شود. به عبارتی </w:t>
      </w:r>
      <w:r w:rsidR="00EC698E">
        <w:rPr>
          <w:rFonts w:cs="B Compset" w:hint="cs"/>
          <w:sz w:val="28"/>
          <w:szCs w:val="28"/>
          <w:rtl/>
        </w:rPr>
        <w:lastRenderedPageBreak/>
        <w:t>دیگری تنها از این جهت حضور دارد که از روی دیگر آن استفاده شود. یعنی در سویه نفی و تقابل.</w:t>
      </w:r>
      <w:r w:rsidR="00927F58">
        <w:rPr>
          <w:rFonts w:cs="B Compset" w:hint="cs"/>
          <w:sz w:val="28"/>
          <w:szCs w:val="28"/>
          <w:rtl/>
        </w:rPr>
        <w:t xml:space="preserve"> « </w:t>
      </w:r>
      <w:r w:rsidR="00927F58">
        <w:rPr>
          <w:rFonts w:cs="Times New Roman" w:hint="cs"/>
          <w:sz w:val="28"/>
          <w:szCs w:val="28"/>
          <w:rtl/>
        </w:rPr>
        <w:t>"</w:t>
      </w:r>
      <w:r w:rsidR="00927F58">
        <w:rPr>
          <w:rFonts w:cs="B Compset" w:hint="cs"/>
          <w:sz w:val="28"/>
          <w:szCs w:val="28"/>
          <w:rtl/>
        </w:rPr>
        <w:t>یهوه احد</w:t>
      </w:r>
      <w:r w:rsidR="00927F58">
        <w:rPr>
          <w:rFonts w:cs="Times New Roman" w:hint="cs"/>
          <w:sz w:val="28"/>
          <w:szCs w:val="28"/>
          <w:rtl/>
        </w:rPr>
        <w:t>"</w:t>
      </w:r>
      <w:r w:rsidR="00927F58">
        <w:rPr>
          <w:rFonts w:cs="B Compset" w:hint="cs"/>
          <w:sz w:val="28"/>
          <w:szCs w:val="28"/>
          <w:rtl/>
        </w:rPr>
        <w:t xml:space="preserve"> به معنای این نبود که خدای یکی است، مگر می رساند که یهوه تنها خدایی ست که پرستیدن اش مجاز است. خدایان دیگر همچنان تهدیگر می نمودند.» (کرن آرمسترانگ، 1387 : 66)</w:t>
      </w:r>
      <w:r w:rsidR="00EC698E">
        <w:rPr>
          <w:rFonts w:cs="B Compset" w:hint="cs"/>
          <w:sz w:val="28"/>
          <w:szCs w:val="28"/>
          <w:rtl/>
        </w:rPr>
        <w:t xml:space="preserve"> خشونت یهودی را به کررات می توان در سفر تثنیه عهد عتیق مشاهده کرد. یعنی زمانی که موسی سفر خود را با قوم خود آغاز می کند. </w:t>
      </w:r>
      <w:r w:rsidR="00EF1A96">
        <w:rPr>
          <w:rFonts w:cs="B Compset" w:hint="cs"/>
          <w:sz w:val="28"/>
          <w:szCs w:val="28"/>
          <w:rtl/>
        </w:rPr>
        <w:t>برای موسی بر خلاف ابراهیم که قوم خود را طرد می کند و به بیابان می زند، قوم اهمیت زیادی دارد.</w:t>
      </w:r>
      <w:r w:rsidR="00EC61F0">
        <w:rPr>
          <w:rFonts w:cs="B Compset" w:hint="cs"/>
          <w:sz w:val="28"/>
          <w:szCs w:val="28"/>
          <w:rtl/>
        </w:rPr>
        <w:t xml:space="preserve"> به روایتی، «ابراهیم از خانواده و میهن اش دست می کشد و بدین سان تمامی پیوندهای عشق را می گسلد. نخستین اقدام عملی که ابراهیم از طریق آن تبدیل به سرسلسۀ بنیاد گذار یک ملت شد نوعی جدایی بود [...] او می خواست خدایگان خویش باشد، مستقل شود و بنا به اصطلاح هگلی، تبدیل به وجودی برای خود شود.» ( هیپولیت، 1386: 68) خشونت برای ابراهیم در خود برای رسیدن به برای خود است اما در یهودیت برای خود برای رسیدن به در خود است. </w:t>
      </w:r>
      <w:r w:rsidR="00FE533B">
        <w:rPr>
          <w:rFonts w:cs="B Compset" w:hint="cs"/>
          <w:sz w:val="28"/>
          <w:szCs w:val="28"/>
          <w:rtl/>
        </w:rPr>
        <w:t>در باب اول</w:t>
      </w:r>
      <w:r w:rsidR="002A4480">
        <w:rPr>
          <w:rFonts w:cs="B Compset" w:hint="cs"/>
          <w:sz w:val="28"/>
          <w:szCs w:val="28"/>
          <w:rtl/>
        </w:rPr>
        <w:t xml:space="preserve"> سفر تثنیه ( سفر پنجم از اسفار خمسه نوراه موسی)</w:t>
      </w:r>
      <w:r w:rsidR="00FE533B">
        <w:rPr>
          <w:rFonts w:cs="B Compset" w:hint="cs"/>
          <w:sz w:val="28"/>
          <w:szCs w:val="28"/>
          <w:rtl/>
        </w:rPr>
        <w:t xml:space="preserve">،  می توانید روح قومی را مشاهده کنید. </w:t>
      </w:r>
    </w:p>
    <w:p w:rsidR="00BF00D6" w:rsidRDefault="00FE533B" w:rsidP="00BF00D6">
      <w:pPr>
        <w:tabs>
          <w:tab w:val="left" w:pos="3101"/>
        </w:tabs>
        <w:spacing w:line="240" w:lineRule="auto"/>
        <w:ind w:left="3600"/>
        <w:jc w:val="both"/>
        <w:rPr>
          <w:rFonts w:cs="B Compset"/>
          <w:sz w:val="28"/>
          <w:szCs w:val="28"/>
          <w:rtl/>
        </w:rPr>
      </w:pPr>
      <w:r>
        <w:rPr>
          <w:rFonts w:cs="B Compset" w:hint="cs"/>
          <w:sz w:val="28"/>
          <w:szCs w:val="28"/>
          <w:rtl/>
        </w:rPr>
        <w:t xml:space="preserve">« پس در روز اول ماه پانزدهم سال چهلم موسی بنی اسرائیل را برحسب هر آنچه خداوند او را بر ایشان امر فرموده بود تکلم نمود. [...] یهوه خدای ما  مارا در حوریب خطاب کرده گفت توقف شما در این کوه  بس شده است. پس توجه نموده کوچ کنید و بکوهستان اموریان و جمیع حوالی آن از عربه و کوهستان و هامون و جنوب و کنارۀ دریا یعنی زمین کنعانیان و لببان تا نهر بزرگ که نهر فرات باشد داخل شوید.» </w:t>
      </w:r>
      <w:r w:rsidR="002A4480">
        <w:rPr>
          <w:rFonts w:cs="B Compset" w:hint="cs"/>
          <w:sz w:val="28"/>
          <w:szCs w:val="28"/>
          <w:rtl/>
        </w:rPr>
        <w:t xml:space="preserve">( کتاب المقدس: 271) </w:t>
      </w:r>
    </w:p>
    <w:p w:rsidR="006A63A7" w:rsidRDefault="00EF1A96" w:rsidP="00DE069B">
      <w:pPr>
        <w:tabs>
          <w:tab w:val="left" w:pos="3101"/>
        </w:tabs>
        <w:jc w:val="both"/>
        <w:rPr>
          <w:rFonts w:cs="B Compset"/>
          <w:sz w:val="28"/>
          <w:szCs w:val="28"/>
          <w:rtl/>
        </w:rPr>
      </w:pPr>
      <w:r>
        <w:rPr>
          <w:rFonts w:cs="B Compset" w:hint="cs"/>
          <w:sz w:val="28"/>
          <w:szCs w:val="28"/>
          <w:rtl/>
        </w:rPr>
        <w:t>هویت یهودی با قوم یهود جدایی ناپذیر است.</w:t>
      </w:r>
      <w:r w:rsidR="00927F58">
        <w:rPr>
          <w:rFonts w:cs="B Compset" w:hint="cs"/>
          <w:sz w:val="28"/>
          <w:szCs w:val="28"/>
          <w:rtl/>
        </w:rPr>
        <w:t xml:space="preserve"> «پیوند میان نفوذ ناپذیری دیگری و نفوذ ناپذیری ِ من نسبت به خودم بسیار تعیین کننده و حیاتی است. وجود خود من بر عرضه شدگی بنیادین به دیگری استوار است. من در رویارویی با دیگری، نمی توانم به طور کامل نسبت به خودم پاسخ گو باشم.» (ژیژک،</w:t>
      </w:r>
      <w:r w:rsidR="00DE069B">
        <w:rPr>
          <w:rFonts w:cs="B Compset" w:hint="cs"/>
          <w:sz w:val="28"/>
          <w:szCs w:val="28"/>
          <w:rtl/>
        </w:rPr>
        <w:t xml:space="preserve">1389 </w:t>
      </w:r>
      <w:r w:rsidR="00927F58">
        <w:rPr>
          <w:rFonts w:cs="B Compset" w:hint="cs"/>
          <w:sz w:val="28"/>
          <w:szCs w:val="28"/>
          <w:rtl/>
        </w:rPr>
        <w:t>:428) به عبارتی،</w:t>
      </w:r>
      <w:r>
        <w:rPr>
          <w:rFonts w:cs="B Compset" w:hint="cs"/>
          <w:sz w:val="28"/>
          <w:szCs w:val="28"/>
          <w:rtl/>
        </w:rPr>
        <w:t xml:space="preserve"> در مفهوم هگلی، دین یهود در خود روح قومی دارد.</w:t>
      </w:r>
      <w:r w:rsidR="00FE533B">
        <w:rPr>
          <w:rFonts w:cs="B Compset" w:hint="cs"/>
          <w:sz w:val="28"/>
          <w:szCs w:val="28"/>
          <w:rtl/>
        </w:rPr>
        <w:t xml:space="preserve"> </w:t>
      </w:r>
      <w:r>
        <w:rPr>
          <w:rFonts w:cs="B Compset" w:hint="cs"/>
          <w:sz w:val="28"/>
          <w:szCs w:val="28"/>
          <w:rtl/>
        </w:rPr>
        <w:t>« روح قومی بیش از آنچه به خصوصیات جامعه نزدیک باشد به خصوصیات جماعت نزدیک است، یعنی نتیجۀ قرادادی از نوع قرار دادهای مدنی نیست بلکه بیشتر نزدیک به نوعی اشتراک روحانی است.</w:t>
      </w:r>
      <w:r w:rsidR="00EC61F0">
        <w:rPr>
          <w:rFonts w:cs="B Compset" w:hint="cs"/>
          <w:sz w:val="28"/>
          <w:szCs w:val="28"/>
          <w:rtl/>
        </w:rPr>
        <w:t>» ( هیپولیت، 1386:</w:t>
      </w:r>
      <w:r>
        <w:rPr>
          <w:rFonts w:cs="B Compset" w:hint="cs"/>
          <w:sz w:val="28"/>
          <w:szCs w:val="28"/>
          <w:rtl/>
        </w:rPr>
        <w:t xml:space="preserve">36) فرد یهودی به تحقق کامل وجود خویش توانا نیست مگر در اشتراک با چیزی که ماوراء وجود او و در عین حال بیانگر وجود </w:t>
      </w:r>
      <w:r>
        <w:rPr>
          <w:rFonts w:cs="B Compset" w:hint="cs"/>
          <w:sz w:val="28"/>
          <w:szCs w:val="28"/>
          <w:rtl/>
        </w:rPr>
        <w:lastRenderedPageBreak/>
        <w:t>اوست.</w:t>
      </w:r>
      <w:r w:rsidRPr="004706DE">
        <w:rPr>
          <w:rFonts w:cs="B Compset" w:hint="cs"/>
          <w:b/>
          <w:bCs/>
          <w:sz w:val="28"/>
          <w:szCs w:val="28"/>
          <w:rtl/>
        </w:rPr>
        <w:t xml:space="preserve"> </w:t>
      </w:r>
      <w:r w:rsidR="004706DE" w:rsidRPr="004706DE">
        <w:rPr>
          <w:rFonts w:cs="B Compset" w:hint="cs"/>
          <w:b/>
          <w:bCs/>
          <w:sz w:val="28"/>
          <w:szCs w:val="28"/>
          <w:rtl/>
        </w:rPr>
        <w:t>اندیشه</w:t>
      </w:r>
      <w:r w:rsidR="004706DE">
        <w:rPr>
          <w:rFonts w:cs="B Compset" w:hint="cs"/>
          <w:sz w:val="28"/>
          <w:szCs w:val="28"/>
          <w:rtl/>
        </w:rPr>
        <w:t xml:space="preserve"> </w:t>
      </w:r>
      <w:r w:rsidR="004706DE" w:rsidRPr="00A26BE1">
        <w:rPr>
          <w:rFonts w:cs="B Compset" w:hint="cs"/>
          <w:b/>
          <w:bCs/>
          <w:sz w:val="28"/>
          <w:szCs w:val="28"/>
          <w:rtl/>
        </w:rPr>
        <w:t>یهودی از خودش در برابر دیگری موجب خشونت می شود</w:t>
      </w:r>
      <w:r w:rsidR="004706DE" w:rsidRPr="00A26BE1">
        <w:rPr>
          <w:rFonts w:cs="B Compset" w:hint="cs"/>
          <w:sz w:val="28"/>
          <w:szCs w:val="28"/>
          <w:rtl/>
        </w:rPr>
        <w:t>.</w:t>
      </w:r>
      <w:r w:rsidR="004706DE" w:rsidRPr="004706DE">
        <w:rPr>
          <w:rFonts w:cs="B Compset" w:hint="cs"/>
          <w:sz w:val="28"/>
          <w:szCs w:val="28"/>
          <w:rtl/>
        </w:rPr>
        <w:t xml:space="preserve"> </w:t>
      </w:r>
      <w:r w:rsidR="006A63A7">
        <w:rPr>
          <w:rFonts w:cs="B Compset" w:hint="cs"/>
          <w:sz w:val="28"/>
          <w:szCs w:val="28"/>
          <w:rtl/>
        </w:rPr>
        <w:t xml:space="preserve">هویت با تکواره کردن خود و غیریت سازی از دیگری راه هر گونه تعامل را بسته بود و در عین حال  همین سویه آن را مقدس می کرد.  </w:t>
      </w:r>
    </w:p>
    <w:p w:rsidR="006A63A7" w:rsidRDefault="006A63A7" w:rsidP="006A63A7">
      <w:pPr>
        <w:spacing w:line="240" w:lineRule="auto"/>
        <w:ind w:left="3600"/>
        <w:jc w:val="both"/>
        <w:rPr>
          <w:rFonts w:cs="B Compset"/>
          <w:sz w:val="28"/>
          <w:szCs w:val="28"/>
          <w:rtl/>
        </w:rPr>
      </w:pPr>
      <w:r>
        <w:rPr>
          <w:rFonts w:cs="B Compset" w:hint="cs"/>
          <w:sz w:val="28"/>
          <w:szCs w:val="28"/>
          <w:rtl/>
        </w:rPr>
        <w:t>اما «آیا یهودیان گمان می بردند قوم برگزیده خداونداند؟ چیزی که آنان معنای آن را  پاک بد فهمیده بودند، چرا که معنای آن مسئولیت بود و نه امتیاز. عاموس فریاد می کشد: این کلام را بشنوید که خداوند آن را به ضد شما ای بنی اسرائیل و به ضد تمام خاندانی که از زمین مصر بیرون آوردم گفته است: من شما را فقط از تمامی قبایل زمین شناختم، پس شما را به سزای گناهان تان خواهم رسانید. ( کرن آرمسترانگ، 1387 : 59)</w:t>
      </w:r>
    </w:p>
    <w:p w:rsidR="004706DE" w:rsidRDefault="004706DE" w:rsidP="009524AC">
      <w:pPr>
        <w:jc w:val="both"/>
        <w:rPr>
          <w:rFonts w:cs="B Compset"/>
          <w:sz w:val="28"/>
          <w:szCs w:val="28"/>
          <w:rtl/>
        </w:rPr>
      </w:pPr>
      <w:r w:rsidRPr="00A26BE1">
        <w:rPr>
          <w:rFonts w:cs="B Compset" w:hint="cs"/>
          <w:sz w:val="28"/>
          <w:szCs w:val="28"/>
          <w:rtl/>
        </w:rPr>
        <w:t>بنابراین در چند اصل به اتکاء بر فرضیه</w:t>
      </w:r>
      <w:r>
        <w:rPr>
          <w:rFonts w:cs="B Compset" w:hint="cs"/>
          <w:sz w:val="28"/>
          <w:szCs w:val="28"/>
          <w:rtl/>
        </w:rPr>
        <w:t xml:space="preserve"> پاسخ،</w:t>
      </w:r>
      <w:r w:rsidRPr="00A26BE1">
        <w:rPr>
          <w:rFonts w:cs="B Compset" w:hint="cs"/>
          <w:sz w:val="28"/>
          <w:szCs w:val="28"/>
          <w:rtl/>
        </w:rPr>
        <w:t xml:space="preserve"> سوال آغازین را خلاصه کنیم. </w:t>
      </w:r>
    </w:p>
    <w:p w:rsidR="004706DE" w:rsidRPr="009524AC" w:rsidRDefault="00D31500" w:rsidP="00D31500">
      <w:pPr>
        <w:pStyle w:val="ListParagraph"/>
        <w:numPr>
          <w:ilvl w:val="0"/>
          <w:numId w:val="2"/>
        </w:numPr>
        <w:spacing w:line="240" w:lineRule="auto"/>
        <w:jc w:val="both"/>
        <w:rPr>
          <w:rFonts w:cs="B Compset"/>
          <w:b/>
          <w:bCs/>
          <w:sz w:val="28"/>
          <w:szCs w:val="28"/>
        </w:rPr>
      </w:pPr>
      <w:r>
        <w:rPr>
          <w:rFonts w:cs="B Compset" w:hint="cs"/>
          <w:b/>
          <w:bCs/>
          <w:sz w:val="28"/>
          <w:szCs w:val="28"/>
          <w:rtl/>
        </w:rPr>
        <w:t xml:space="preserve"> دین یهود </w:t>
      </w:r>
      <w:r w:rsidR="004706DE" w:rsidRPr="009524AC">
        <w:rPr>
          <w:rFonts w:cs="B Compset" w:hint="cs"/>
          <w:b/>
          <w:bCs/>
          <w:sz w:val="28"/>
          <w:szCs w:val="28"/>
          <w:rtl/>
        </w:rPr>
        <w:t xml:space="preserve">هویت یهودی </w:t>
      </w:r>
      <w:r>
        <w:rPr>
          <w:rFonts w:cs="B Compset" w:hint="cs"/>
          <w:b/>
          <w:bCs/>
          <w:sz w:val="28"/>
          <w:szCs w:val="28"/>
          <w:rtl/>
        </w:rPr>
        <w:t xml:space="preserve">را </w:t>
      </w:r>
      <w:r w:rsidR="004706DE" w:rsidRPr="009524AC">
        <w:rPr>
          <w:rFonts w:cs="B Compset" w:hint="cs"/>
          <w:b/>
          <w:bCs/>
          <w:sz w:val="28"/>
          <w:szCs w:val="28"/>
          <w:rtl/>
        </w:rPr>
        <w:t xml:space="preserve"> انحصاری </w:t>
      </w:r>
      <w:r>
        <w:rPr>
          <w:rFonts w:cs="B Compset" w:hint="cs"/>
          <w:b/>
          <w:bCs/>
          <w:sz w:val="28"/>
          <w:szCs w:val="28"/>
          <w:rtl/>
        </w:rPr>
        <w:t>می کند</w:t>
      </w:r>
      <w:r w:rsidR="004706DE" w:rsidRPr="009524AC">
        <w:rPr>
          <w:rFonts w:cs="B Compset" w:hint="cs"/>
          <w:b/>
          <w:bCs/>
          <w:sz w:val="28"/>
          <w:szCs w:val="28"/>
          <w:rtl/>
        </w:rPr>
        <w:t xml:space="preserve">. </w:t>
      </w:r>
    </w:p>
    <w:p w:rsidR="004706DE" w:rsidRPr="009524AC" w:rsidRDefault="004706DE" w:rsidP="009524AC">
      <w:pPr>
        <w:pStyle w:val="ListParagraph"/>
        <w:numPr>
          <w:ilvl w:val="0"/>
          <w:numId w:val="2"/>
        </w:numPr>
        <w:spacing w:line="240" w:lineRule="auto"/>
        <w:jc w:val="both"/>
        <w:rPr>
          <w:rFonts w:cs="B Compset"/>
          <w:b/>
          <w:bCs/>
          <w:sz w:val="28"/>
          <w:szCs w:val="28"/>
        </w:rPr>
      </w:pPr>
      <w:r w:rsidRPr="009524AC">
        <w:rPr>
          <w:rFonts w:cs="B Compset" w:hint="cs"/>
          <w:b/>
          <w:bCs/>
          <w:sz w:val="28"/>
          <w:szCs w:val="28"/>
          <w:rtl/>
        </w:rPr>
        <w:t xml:space="preserve">انحصار هویت یهودی در برابر غیر یهودی عامل اصلی تکوین هویت یهودی و فاصله از دیگری ست. </w:t>
      </w:r>
    </w:p>
    <w:p w:rsidR="004706DE" w:rsidRPr="009524AC" w:rsidRDefault="004706DE" w:rsidP="009524AC">
      <w:pPr>
        <w:pStyle w:val="ListParagraph"/>
        <w:numPr>
          <w:ilvl w:val="0"/>
          <w:numId w:val="2"/>
        </w:numPr>
        <w:spacing w:line="240" w:lineRule="auto"/>
        <w:jc w:val="both"/>
        <w:rPr>
          <w:rFonts w:cs="B Compset"/>
          <w:b/>
          <w:bCs/>
          <w:sz w:val="28"/>
          <w:szCs w:val="28"/>
        </w:rPr>
      </w:pPr>
      <w:r w:rsidRPr="009524AC">
        <w:rPr>
          <w:rFonts w:cs="B Compset" w:hint="cs"/>
          <w:b/>
          <w:bCs/>
          <w:sz w:val="28"/>
          <w:szCs w:val="28"/>
          <w:rtl/>
        </w:rPr>
        <w:t xml:space="preserve">فاصله از دیگری موجب خشونت در خود </w:t>
      </w:r>
      <w:r w:rsidR="009524AC" w:rsidRPr="009524AC">
        <w:rPr>
          <w:rFonts w:cs="B Compset" w:hint="cs"/>
          <w:b/>
          <w:bCs/>
          <w:sz w:val="28"/>
          <w:szCs w:val="28"/>
          <w:rtl/>
        </w:rPr>
        <w:t xml:space="preserve">و برای دیگری می شود. </w:t>
      </w:r>
    </w:p>
    <w:p w:rsidR="0014137E" w:rsidRDefault="009524AC" w:rsidP="006A63A7">
      <w:pPr>
        <w:pStyle w:val="ListParagraph"/>
        <w:numPr>
          <w:ilvl w:val="0"/>
          <w:numId w:val="2"/>
        </w:numPr>
        <w:spacing w:line="240" w:lineRule="auto"/>
        <w:jc w:val="both"/>
        <w:rPr>
          <w:rFonts w:cs="B Compset"/>
          <w:b/>
          <w:bCs/>
          <w:sz w:val="28"/>
          <w:szCs w:val="28"/>
        </w:rPr>
      </w:pPr>
      <w:r w:rsidRPr="009524AC">
        <w:rPr>
          <w:rFonts w:cs="B Compset" w:hint="cs"/>
          <w:b/>
          <w:bCs/>
          <w:sz w:val="28"/>
          <w:szCs w:val="28"/>
          <w:rtl/>
        </w:rPr>
        <w:t xml:space="preserve">روح قومی، نشانۀ اصلی تکوارگی و تشدید فاصله میان من و دیگری می شود. </w:t>
      </w: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Default="00524483" w:rsidP="00524483">
      <w:pPr>
        <w:spacing w:line="240" w:lineRule="auto"/>
        <w:jc w:val="both"/>
        <w:rPr>
          <w:rFonts w:cs="B Compset"/>
          <w:b/>
          <w:bCs/>
          <w:sz w:val="28"/>
          <w:szCs w:val="28"/>
          <w:rtl/>
        </w:rPr>
      </w:pPr>
    </w:p>
    <w:p w:rsidR="00524483" w:rsidRPr="00524483" w:rsidRDefault="00524483" w:rsidP="00524483">
      <w:pPr>
        <w:spacing w:line="240" w:lineRule="auto"/>
        <w:jc w:val="both"/>
        <w:rPr>
          <w:rFonts w:cs="B Compset"/>
          <w:b/>
          <w:bCs/>
          <w:sz w:val="28"/>
          <w:szCs w:val="28"/>
          <w:rtl/>
        </w:rPr>
      </w:pPr>
    </w:p>
    <w:p w:rsidR="002A1A57" w:rsidRDefault="005140FC" w:rsidP="00BC6716">
      <w:pPr>
        <w:jc w:val="center"/>
        <w:rPr>
          <w:rFonts w:cs="B Compset"/>
          <w:b/>
          <w:bCs/>
          <w:sz w:val="28"/>
          <w:szCs w:val="28"/>
          <w:rtl/>
        </w:rPr>
      </w:pPr>
      <w:r>
        <w:rPr>
          <w:rFonts w:cs="B Compset" w:hint="cs"/>
          <w:b/>
          <w:bCs/>
          <w:sz w:val="28"/>
          <w:szCs w:val="28"/>
          <w:rtl/>
        </w:rPr>
        <w:t xml:space="preserve">سوم: </w:t>
      </w:r>
      <w:r w:rsidR="00BC6716">
        <w:rPr>
          <w:rFonts w:cs="B Compset" w:hint="cs"/>
          <w:b/>
          <w:bCs/>
          <w:sz w:val="28"/>
          <w:szCs w:val="28"/>
          <w:rtl/>
        </w:rPr>
        <w:t xml:space="preserve">خشونت بستر اصلی یهودیت </w:t>
      </w:r>
    </w:p>
    <w:p w:rsidR="00F04C22" w:rsidRPr="00524483" w:rsidRDefault="005140FC" w:rsidP="00524483">
      <w:pPr>
        <w:tabs>
          <w:tab w:val="left" w:pos="3101"/>
        </w:tabs>
        <w:jc w:val="both"/>
        <w:rPr>
          <w:rFonts w:cs="B Compset"/>
          <w:b/>
          <w:bCs/>
          <w:sz w:val="28"/>
          <w:szCs w:val="28"/>
          <w:rtl/>
        </w:rPr>
      </w:pPr>
      <w:r>
        <w:rPr>
          <w:rFonts w:cs="B Compset" w:hint="cs"/>
          <w:sz w:val="28"/>
          <w:szCs w:val="28"/>
          <w:rtl/>
        </w:rPr>
        <w:t xml:space="preserve">خشونت یهودی دو سویه است. از یک طرف هویت یهودی خودش را از تفکر ضد یهودی </w:t>
      </w:r>
      <w:r w:rsidR="00BC6716">
        <w:rPr>
          <w:rFonts w:cs="B Compset" w:hint="cs"/>
          <w:sz w:val="28"/>
          <w:szCs w:val="28"/>
          <w:rtl/>
        </w:rPr>
        <w:t xml:space="preserve">می گیرد و از سوی دیگر با تشویق دیگریِ غیر یهودی برای یهود ستیزی موضع اخلاقی برای خشونت خود ایجاد می کند. </w:t>
      </w:r>
      <w:r w:rsidR="00927F58" w:rsidRPr="00A26BE1">
        <w:rPr>
          <w:rFonts w:cs="B Compset" w:hint="cs"/>
          <w:sz w:val="28"/>
          <w:szCs w:val="28"/>
          <w:rtl/>
        </w:rPr>
        <w:t>اندیشه دین یهود برای خود نیست برای دیگری است. « آنچه یک فرد را انسان می کند و یعنی به چیزی بدل می کند که ما نسبت به او مسئولیم و وظیفه داریم کمکش کنیم، خود همین تناهی و آسیب پذیری اوست.» (ژیژک،؟: 428)</w:t>
      </w:r>
      <w:r w:rsidR="00927F58">
        <w:rPr>
          <w:rFonts w:cs="B Compset" w:hint="cs"/>
          <w:sz w:val="28"/>
          <w:szCs w:val="28"/>
          <w:rtl/>
        </w:rPr>
        <w:t xml:space="preserve"> </w:t>
      </w:r>
      <w:r w:rsidR="00BC6716">
        <w:rPr>
          <w:rFonts w:cs="B Compset" w:hint="cs"/>
          <w:sz w:val="28"/>
          <w:szCs w:val="28"/>
          <w:rtl/>
        </w:rPr>
        <w:t xml:space="preserve">بنابراین سوالی که مطرح می شود این است که آیا خشونت  عامل تکوین اندیشه یهودیت است؟ </w:t>
      </w:r>
      <w:r w:rsidR="00BC6716" w:rsidRPr="00BC6716">
        <w:rPr>
          <w:rFonts w:cs="B Compset" w:hint="cs"/>
          <w:b/>
          <w:bCs/>
          <w:sz w:val="28"/>
          <w:szCs w:val="28"/>
          <w:rtl/>
        </w:rPr>
        <w:t xml:space="preserve">فرضیه بحث سوم بر این است که یهودیت درست از همان چیزی تغذیه می شود که عامل ویرانی اوست. </w:t>
      </w:r>
      <w:r w:rsidR="00BC6716">
        <w:rPr>
          <w:rFonts w:cs="B Compset" w:hint="cs"/>
          <w:sz w:val="28"/>
          <w:szCs w:val="28"/>
          <w:rtl/>
        </w:rPr>
        <w:t xml:space="preserve">در واقع می توان مصداق دیالکتیک هگلی را در اینجا مراد گرفت. دیالکتیک رادیکال همان گونه که ژیژک آن را همساز کردن </w:t>
      </w:r>
      <w:r w:rsidR="00BC6716">
        <w:rPr>
          <w:rFonts w:cs="B Compset"/>
          <w:sz w:val="28"/>
          <w:szCs w:val="28"/>
        </w:rPr>
        <w:t xml:space="preserve">reconciliation  </w:t>
      </w:r>
      <w:r w:rsidR="00BC6716">
        <w:rPr>
          <w:rFonts w:cs="B Compset" w:hint="cs"/>
          <w:sz w:val="28"/>
          <w:szCs w:val="28"/>
          <w:rtl/>
        </w:rPr>
        <w:t xml:space="preserve">  می داند. « </w:t>
      </w:r>
      <w:r w:rsidR="00BF00D6">
        <w:rPr>
          <w:rFonts w:cs="B Compset" w:hint="cs"/>
          <w:sz w:val="28"/>
          <w:szCs w:val="28"/>
          <w:rtl/>
        </w:rPr>
        <w:t xml:space="preserve">همواره یک ناهمسازی </w:t>
      </w:r>
      <w:r w:rsidR="00BC6716">
        <w:rPr>
          <w:rFonts w:cs="B Compset" w:hint="cs"/>
          <w:sz w:val="28"/>
          <w:szCs w:val="28"/>
          <w:rtl/>
        </w:rPr>
        <w:t xml:space="preserve">در خصوص هر ایده </w:t>
      </w:r>
      <w:r w:rsidR="00BF00D6">
        <w:rPr>
          <w:rFonts w:cs="B Compset" w:hint="cs"/>
          <w:sz w:val="28"/>
          <w:szCs w:val="28"/>
          <w:rtl/>
        </w:rPr>
        <w:t xml:space="preserve">ای وجود دارد که آن را با ویرانی و فروپاشی تهدید می کند اما، در عین حال، شرط ضروری وجود آن ایده هم هست.» (محمد صادق صادقی پور، 1391 : 59) </w:t>
      </w:r>
      <w:r w:rsidR="00AE7841">
        <w:rPr>
          <w:rFonts w:cs="B Compset" w:hint="cs"/>
          <w:sz w:val="28"/>
          <w:szCs w:val="28"/>
          <w:rtl/>
        </w:rPr>
        <w:t xml:space="preserve"> </w:t>
      </w:r>
      <w:r w:rsidR="00F04C22">
        <w:rPr>
          <w:rFonts w:cs="B Compset" w:hint="cs"/>
          <w:sz w:val="28"/>
          <w:szCs w:val="28"/>
          <w:rtl/>
        </w:rPr>
        <w:t xml:space="preserve">به عبارتی اخلاق یهودی نوعی قانونی است که در دل خود باعث فرمان به نقض می شود. </w:t>
      </w:r>
    </w:p>
    <w:p w:rsidR="00F04C22" w:rsidRDefault="00F04C22" w:rsidP="00E11B39">
      <w:pPr>
        <w:tabs>
          <w:tab w:val="left" w:pos="3101"/>
        </w:tabs>
        <w:spacing w:line="240" w:lineRule="auto"/>
        <w:ind w:left="4320"/>
        <w:jc w:val="both"/>
        <w:rPr>
          <w:rFonts w:cs="B Compset"/>
          <w:sz w:val="28"/>
          <w:szCs w:val="28"/>
          <w:rtl/>
        </w:rPr>
      </w:pPr>
      <w:r>
        <w:rPr>
          <w:rFonts w:cs="B Compset" w:hint="cs"/>
          <w:sz w:val="28"/>
          <w:szCs w:val="28"/>
          <w:rtl/>
        </w:rPr>
        <w:t xml:space="preserve">« به شما امر می کنیم که در برابر ما مقاومت کنید تا ما بتوانیم سرکوبتان کنیم؟ به عبارت دیگر اگر قصد واقعی تجاوز اسرائیل به قلمرو فلسطین نه جلوگیری از حملات تروریستی آنی، بلکه، درواقع خراب کردن پل های پشت سر، رساندن نفرت به حدی باشد که جلوی هر راه حل صلح آمیزی را در هر آینده ی قابل پیش بینی بگیرد چه؟» ( ژیژک، 1388 : 137) </w:t>
      </w:r>
    </w:p>
    <w:p w:rsidR="005140FC" w:rsidRDefault="00AE7841" w:rsidP="00524483">
      <w:pPr>
        <w:tabs>
          <w:tab w:val="left" w:pos="3101"/>
        </w:tabs>
        <w:ind w:left="720"/>
        <w:jc w:val="both"/>
        <w:rPr>
          <w:rFonts w:cs="B Compset"/>
          <w:sz w:val="28"/>
          <w:szCs w:val="28"/>
          <w:rtl/>
        </w:rPr>
      </w:pPr>
      <w:r>
        <w:rPr>
          <w:rFonts w:cs="B Compset" w:hint="cs"/>
          <w:sz w:val="28"/>
          <w:szCs w:val="28"/>
          <w:rtl/>
        </w:rPr>
        <w:lastRenderedPageBreak/>
        <w:t xml:space="preserve">همین عامل نیز باعث می شود که دین از حالت انتزاعی خود به حالت ابژکتیو </w:t>
      </w:r>
      <w:r w:rsidR="00F04C22">
        <w:rPr>
          <w:rFonts w:cs="B Compset" w:hint="cs"/>
          <w:sz w:val="28"/>
          <w:szCs w:val="28"/>
          <w:rtl/>
        </w:rPr>
        <w:t xml:space="preserve">تبدیل  شود. « به طوری که ما در نهایت تنها زمانی ابژه را هستی مند می دانیم که آن را از طریق انحراف صفاتش، یعنی منفیت مورد نظر هگل، به خودش منتسب کرده باشیم.» ( محمد صادق صادقی پور، 1391: 61) همانطور که کرن آرمسترانگ می گوید: « خدایِ اسرائیل در آغاز با جلوه نمودن در حوادث مشخصِ جاری، و نه صرفا در اساطیر و نیایش ها خود را از ایزادنِ کهن جدا کرده بود. اکنون، به عقیده ی ِ پیامبرانِ جدید، شکست و پیروزیِ سیاسی، همه جلوه گر خدا بودند، خدایی که کمک سرور و سالار تاریخ می شود.» (کرن آرمسترانگ، 1387 : 56) </w:t>
      </w:r>
      <w:r w:rsidR="00E11B39">
        <w:rPr>
          <w:rFonts w:cs="B Compset" w:hint="cs"/>
          <w:sz w:val="28"/>
          <w:szCs w:val="28"/>
          <w:rtl/>
        </w:rPr>
        <w:t xml:space="preserve">یعنی خشونت الهی به عنوان تجلی جای خودش به خشونت اسطوره ی می دهد. والتربنیامین فیلسوفی آلمانی و یهودی است که رگه های عرفان یهودی از نوع گرشوم شولم در آثار او مشهود است. وی همچنین رساله ی منازعه برانگیزی در ادوار تاریخ فلسفه بعد از جنگ جهانی دارد با نام نقد خشونت دارد که مصداق گویای خشونت الاهی و خشونت اسطوره ی است که به روند ابژکتیو و عینی شدن خشونت می پردازد که چگونه همین امر باعث </w:t>
      </w:r>
      <w:r w:rsidR="00EE1FD9">
        <w:rPr>
          <w:rFonts w:cs="B Compset" w:hint="cs"/>
          <w:sz w:val="28"/>
          <w:szCs w:val="28"/>
          <w:rtl/>
        </w:rPr>
        <w:t xml:space="preserve"> به وجود آمدن بستری </w:t>
      </w:r>
      <w:r w:rsidR="00E11B39">
        <w:rPr>
          <w:rFonts w:cs="B Compset" w:hint="cs"/>
          <w:sz w:val="28"/>
          <w:szCs w:val="28"/>
          <w:rtl/>
        </w:rPr>
        <w:t xml:space="preserve">دهشتناک </w:t>
      </w:r>
      <w:r w:rsidR="00EE1FD9">
        <w:rPr>
          <w:rFonts w:cs="B Compset" w:hint="cs"/>
          <w:sz w:val="28"/>
          <w:szCs w:val="28"/>
          <w:rtl/>
        </w:rPr>
        <w:t>برای تکوین</w:t>
      </w:r>
      <w:r w:rsidR="00E11B39">
        <w:rPr>
          <w:rFonts w:cs="B Compset" w:hint="cs"/>
          <w:sz w:val="28"/>
          <w:szCs w:val="28"/>
          <w:rtl/>
        </w:rPr>
        <w:t xml:space="preserve"> خشونت می شود. </w:t>
      </w:r>
    </w:p>
    <w:p w:rsidR="00524483" w:rsidRDefault="00524483" w:rsidP="00524483">
      <w:pPr>
        <w:tabs>
          <w:tab w:val="left" w:pos="3101"/>
        </w:tabs>
        <w:spacing w:line="240" w:lineRule="auto"/>
        <w:ind w:left="4320"/>
        <w:jc w:val="both"/>
        <w:rPr>
          <w:rFonts w:cs="B Compset"/>
          <w:sz w:val="28"/>
          <w:szCs w:val="28"/>
          <w:rtl/>
        </w:rPr>
      </w:pPr>
      <w:r>
        <w:rPr>
          <w:rFonts w:cs="B Compset" w:hint="cs"/>
          <w:sz w:val="28"/>
          <w:szCs w:val="28"/>
          <w:rtl/>
        </w:rPr>
        <w:t xml:space="preserve">« همۀ اشکال ابدی در معرض پذیرش خشونت ناب الاهی قرار می گیرند، اشکالی که اسطوره دامان شان را آلوده به قانون ساخت. [...] اما هر گونه خشونت اسطوره ای، یا قانون ساز، که رواست آن را وابسته به دستگاه اجرای احکام بنامیم، مهلک و شوم است. خشونت حافظ قانون، یعنی خشونت دم و دستگاه اداری، نیز که خادم ِ آن است، شوم است. » (جورجو آگامبن، کارل اشمیت، ... ، 1389 : 208) </w:t>
      </w:r>
    </w:p>
    <w:p w:rsidR="00DE069B" w:rsidRDefault="00DE069B" w:rsidP="00DE069B">
      <w:pPr>
        <w:rPr>
          <w:rFonts w:cs="B Compset"/>
          <w:b/>
          <w:bCs/>
          <w:sz w:val="28"/>
          <w:szCs w:val="28"/>
          <w:rtl/>
        </w:rPr>
      </w:pPr>
      <w:r>
        <w:rPr>
          <w:rFonts w:cs="B Compset" w:hint="cs"/>
          <w:b/>
          <w:bCs/>
          <w:sz w:val="28"/>
          <w:szCs w:val="28"/>
          <w:rtl/>
        </w:rPr>
        <w:t xml:space="preserve">بنابراین مبتنی بر فرضیه بالا، می توان پاسخ به سوال مطرح شده را در چند اصل خلاصه کرد. </w:t>
      </w:r>
    </w:p>
    <w:p w:rsidR="00DE069B" w:rsidRDefault="00DE069B" w:rsidP="00DE069B">
      <w:pPr>
        <w:pStyle w:val="ListParagraph"/>
        <w:numPr>
          <w:ilvl w:val="0"/>
          <w:numId w:val="2"/>
        </w:numPr>
        <w:rPr>
          <w:rFonts w:cs="B Compset"/>
          <w:b/>
          <w:bCs/>
          <w:sz w:val="28"/>
          <w:szCs w:val="28"/>
        </w:rPr>
      </w:pPr>
      <w:r>
        <w:rPr>
          <w:rFonts w:cs="B Compset" w:hint="cs"/>
          <w:b/>
          <w:bCs/>
          <w:sz w:val="28"/>
          <w:szCs w:val="28"/>
          <w:rtl/>
        </w:rPr>
        <w:t xml:space="preserve">تک وراگی یهودی بستری برای گسترش دیگری غیر یهودی می شود. </w:t>
      </w:r>
    </w:p>
    <w:p w:rsidR="00DE069B" w:rsidRDefault="00DE069B" w:rsidP="00DE069B">
      <w:pPr>
        <w:pStyle w:val="ListParagraph"/>
        <w:numPr>
          <w:ilvl w:val="0"/>
          <w:numId w:val="2"/>
        </w:numPr>
        <w:rPr>
          <w:rFonts w:cs="B Compset"/>
          <w:b/>
          <w:bCs/>
          <w:sz w:val="28"/>
          <w:szCs w:val="28"/>
        </w:rPr>
      </w:pPr>
      <w:r>
        <w:rPr>
          <w:rFonts w:cs="B Compset" w:hint="cs"/>
          <w:b/>
          <w:bCs/>
          <w:sz w:val="28"/>
          <w:szCs w:val="28"/>
          <w:rtl/>
        </w:rPr>
        <w:t xml:space="preserve">اخلاق یهودی تشویقی برای خشونت ضد یهود است تا به واسطه آن هر گونه پاسخ به خشونت را توجیه نماید. </w:t>
      </w:r>
    </w:p>
    <w:p w:rsidR="00DE069B" w:rsidRDefault="00DE069B" w:rsidP="00DE069B">
      <w:pPr>
        <w:pStyle w:val="ListParagraph"/>
        <w:numPr>
          <w:ilvl w:val="0"/>
          <w:numId w:val="2"/>
        </w:numPr>
        <w:rPr>
          <w:rFonts w:cs="B Compset"/>
          <w:b/>
          <w:bCs/>
          <w:sz w:val="28"/>
          <w:szCs w:val="28"/>
        </w:rPr>
      </w:pPr>
      <w:r>
        <w:rPr>
          <w:rFonts w:cs="B Compset" w:hint="cs"/>
          <w:b/>
          <w:bCs/>
          <w:sz w:val="28"/>
          <w:szCs w:val="28"/>
          <w:rtl/>
        </w:rPr>
        <w:t xml:space="preserve">دیالکتیک اندیشه یهودی به آن کمک می کند تا از نفی خود عامل سازنده بسازد. </w:t>
      </w:r>
    </w:p>
    <w:p w:rsidR="00DE069B" w:rsidRDefault="00DE069B" w:rsidP="00DE069B">
      <w:pPr>
        <w:pStyle w:val="ListParagraph"/>
        <w:numPr>
          <w:ilvl w:val="0"/>
          <w:numId w:val="2"/>
        </w:numPr>
        <w:rPr>
          <w:rFonts w:cs="B Compset"/>
          <w:b/>
          <w:bCs/>
          <w:sz w:val="28"/>
          <w:szCs w:val="28"/>
        </w:rPr>
      </w:pPr>
      <w:r>
        <w:rPr>
          <w:rFonts w:cs="B Compset" w:hint="cs"/>
          <w:b/>
          <w:bCs/>
          <w:sz w:val="28"/>
          <w:szCs w:val="28"/>
          <w:rtl/>
        </w:rPr>
        <w:lastRenderedPageBreak/>
        <w:t xml:space="preserve">گرایش یهودیت از دین به عنوان امر الاهی به امر عینی، یهودیت را به قانون تبدیل می سازد. </w:t>
      </w:r>
    </w:p>
    <w:p w:rsidR="00DE069B" w:rsidRPr="00DE069B" w:rsidRDefault="00DE069B" w:rsidP="00DE069B">
      <w:pPr>
        <w:pStyle w:val="ListParagraph"/>
        <w:numPr>
          <w:ilvl w:val="0"/>
          <w:numId w:val="2"/>
        </w:numPr>
        <w:rPr>
          <w:rFonts w:cs="B Compset"/>
          <w:b/>
          <w:bCs/>
          <w:sz w:val="28"/>
          <w:szCs w:val="28"/>
          <w:rtl/>
        </w:rPr>
      </w:pPr>
      <w:r>
        <w:rPr>
          <w:rFonts w:cs="B Compset" w:hint="cs"/>
          <w:b/>
          <w:bCs/>
          <w:sz w:val="28"/>
          <w:szCs w:val="28"/>
          <w:rtl/>
        </w:rPr>
        <w:t>قانون بستری محرک و تشویق کننده برای</w:t>
      </w:r>
      <w:r w:rsidR="004E39D9">
        <w:rPr>
          <w:rFonts w:cs="B Compset" w:hint="cs"/>
          <w:b/>
          <w:bCs/>
          <w:sz w:val="28"/>
          <w:szCs w:val="28"/>
          <w:rtl/>
        </w:rPr>
        <w:t xml:space="preserve"> ترویج</w:t>
      </w:r>
      <w:r>
        <w:rPr>
          <w:rFonts w:cs="B Compset" w:hint="cs"/>
          <w:b/>
          <w:bCs/>
          <w:sz w:val="28"/>
          <w:szCs w:val="28"/>
          <w:rtl/>
        </w:rPr>
        <w:t xml:space="preserve"> خشونت است. </w:t>
      </w:r>
    </w:p>
    <w:p w:rsidR="005140FC" w:rsidRDefault="005140FC" w:rsidP="005140FC">
      <w:pPr>
        <w:jc w:val="center"/>
        <w:rPr>
          <w:rFonts w:cs="B Compset"/>
          <w:b/>
          <w:bCs/>
          <w:sz w:val="28"/>
          <w:szCs w:val="28"/>
          <w:rtl/>
        </w:rPr>
      </w:pPr>
    </w:p>
    <w:p w:rsidR="005140FC" w:rsidRDefault="005140FC" w:rsidP="005140FC">
      <w:pPr>
        <w:jc w:val="center"/>
        <w:rPr>
          <w:rFonts w:cs="B Compset"/>
          <w:b/>
          <w:bCs/>
          <w:sz w:val="28"/>
          <w:szCs w:val="28"/>
          <w:rtl/>
        </w:rPr>
      </w:pPr>
    </w:p>
    <w:p w:rsidR="005140FC" w:rsidRDefault="005140FC" w:rsidP="005140FC">
      <w:pPr>
        <w:jc w:val="center"/>
        <w:rPr>
          <w:rFonts w:cs="B Compset"/>
          <w:b/>
          <w:bCs/>
          <w:sz w:val="28"/>
          <w:szCs w:val="28"/>
          <w:rtl/>
        </w:rPr>
      </w:pPr>
    </w:p>
    <w:p w:rsidR="002A1A57" w:rsidRPr="00A26BE1" w:rsidRDefault="004E39D9" w:rsidP="004E39D9">
      <w:pPr>
        <w:jc w:val="both"/>
        <w:rPr>
          <w:rFonts w:cs="B Compset"/>
          <w:b/>
          <w:bCs/>
          <w:sz w:val="28"/>
          <w:szCs w:val="28"/>
          <w:rtl/>
        </w:rPr>
      </w:pPr>
      <w:r>
        <w:rPr>
          <w:rFonts w:cs="B Compset" w:hint="cs"/>
          <w:b/>
          <w:bCs/>
          <w:sz w:val="28"/>
          <w:szCs w:val="28"/>
          <w:rtl/>
        </w:rPr>
        <w:t>نتیجه گیری</w:t>
      </w:r>
    </w:p>
    <w:p w:rsidR="002A1A57" w:rsidRDefault="004E39D9" w:rsidP="004E39D9">
      <w:pPr>
        <w:jc w:val="both"/>
        <w:rPr>
          <w:rFonts w:cs="B Compset"/>
          <w:sz w:val="28"/>
          <w:szCs w:val="28"/>
          <w:rtl/>
        </w:rPr>
      </w:pPr>
      <w:r>
        <w:rPr>
          <w:rFonts w:cs="B Compset" w:hint="cs"/>
          <w:sz w:val="28"/>
          <w:szCs w:val="28"/>
          <w:rtl/>
        </w:rPr>
        <w:t xml:space="preserve">پرسش اصلی این مقاله بر ریشه ها و اندیشه ها و بستر های موجود در دین یهود است که موجب تکوین و توزیع خشونت می شود. در مقام فرضیه به آزمون این حدس ذهنی پرداختیم که  آیا اندیشه یهودیت خود باعث خشونت می شود و نیز  در یک سیر دیالکتیکی خشونت عامل نضج یهودیت نیست ؟ الهام گیری از پاردایم هایی چون دیالکتیک هگلی، خشونت اسطوره ی بنیامینی و کرن آرمسترانگ و نیز روش ژیژک در نقد خشونت در پی درمان دردی است که فضای خاورمیانه را برای رسیدن به صلح پایدار آلوده ساخته است. بنابراین با استمداد از آراء ژیژک و تئوری های توجیه گر او، می توانیم به این نتایج برسیم که؛ </w:t>
      </w:r>
    </w:p>
    <w:p w:rsidR="004E39D9" w:rsidRDefault="004E39D9" w:rsidP="00D31500">
      <w:pPr>
        <w:jc w:val="both"/>
        <w:rPr>
          <w:rFonts w:cs="B Compset"/>
          <w:sz w:val="28"/>
          <w:szCs w:val="28"/>
          <w:rtl/>
        </w:rPr>
      </w:pPr>
      <w:r>
        <w:rPr>
          <w:rFonts w:cs="B Compset" w:hint="cs"/>
          <w:sz w:val="28"/>
          <w:szCs w:val="28"/>
          <w:rtl/>
        </w:rPr>
        <w:t xml:space="preserve">اول- وجود خشونت ابتدا به ساکن در اندیشه است. و خشونت موجب تکوین اندیشه را فراهم می آورد. </w:t>
      </w:r>
    </w:p>
    <w:p w:rsidR="004E39D9" w:rsidRDefault="004E39D9" w:rsidP="00D31500">
      <w:pPr>
        <w:jc w:val="both"/>
        <w:rPr>
          <w:rFonts w:cs="B Compset"/>
          <w:sz w:val="28"/>
          <w:szCs w:val="28"/>
          <w:rtl/>
        </w:rPr>
      </w:pPr>
      <w:r>
        <w:rPr>
          <w:rFonts w:cs="B Compset" w:hint="cs"/>
          <w:sz w:val="28"/>
          <w:szCs w:val="28"/>
          <w:rtl/>
        </w:rPr>
        <w:t xml:space="preserve">دوم- تشویق افتراق میان </w:t>
      </w:r>
      <w:r>
        <w:rPr>
          <w:rFonts w:cs="Times New Roman" w:hint="cs"/>
          <w:sz w:val="28"/>
          <w:szCs w:val="28"/>
          <w:rtl/>
        </w:rPr>
        <w:t>"</w:t>
      </w:r>
      <w:r>
        <w:rPr>
          <w:rFonts w:cs="B Compset" w:hint="cs"/>
          <w:sz w:val="28"/>
          <w:szCs w:val="28"/>
          <w:rtl/>
        </w:rPr>
        <w:t>من و دیگری</w:t>
      </w:r>
      <w:r>
        <w:rPr>
          <w:rFonts w:cs="Times New Roman" w:hint="cs"/>
          <w:sz w:val="28"/>
          <w:szCs w:val="28"/>
          <w:rtl/>
        </w:rPr>
        <w:t>"</w:t>
      </w:r>
      <w:r>
        <w:rPr>
          <w:rFonts w:cs="B Compset" w:hint="cs"/>
          <w:sz w:val="28"/>
          <w:szCs w:val="28"/>
          <w:rtl/>
        </w:rPr>
        <w:t xml:space="preserve"> در ساحت اندیشه موجب تکوارگی در جامعه شناسی سیاسی و ترویج خشونت می شود. </w:t>
      </w:r>
    </w:p>
    <w:p w:rsidR="004E39D9" w:rsidRDefault="004E39D9" w:rsidP="00D31500">
      <w:pPr>
        <w:jc w:val="both"/>
        <w:rPr>
          <w:rFonts w:cs="B Compset"/>
          <w:sz w:val="28"/>
          <w:szCs w:val="28"/>
          <w:rtl/>
        </w:rPr>
      </w:pPr>
      <w:r>
        <w:rPr>
          <w:rFonts w:cs="B Compset" w:hint="cs"/>
          <w:sz w:val="28"/>
          <w:szCs w:val="28"/>
          <w:rtl/>
        </w:rPr>
        <w:t xml:space="preserve">سوم- </w:t>
      </w:r>
      <w:r w:rsidR="00D31500">
        <w:rPr>
          <w:rFonts w:cs="B Compset" w:hint="cs"/>
          <w:sz w:val="28"/>
          <w:szCs w:val="28"/>
          <w:rtl/>
        </w:rPr>
        <w:t xml:space="preserve">دین یهودی به عنوان عامل سازنده هویت یهودی عاملی انحصاری است. </w:t>
      </w:r>
    </w:p>
    <w:p w:rsidR="00D31500" w:rsidRDefault="00D31500" w:rsidP="004E39D9">
      <w:pPr>
        <w:jc w:val="both"/>
        <w:rPr>
          <w:rFonts w:cs="B Compset"/>
          <w:sz w:val="28"/>
          <w:szCs w:val="28"/>
          <w:rtl/>
        </w:rPr>
      </w:pPr>
      <w:r>
        <w:rPr>
          <w:rFonts w:cs="B Compset" w:hint="cs"/>
          <w:sz w:val="28"/>
          <w:szCs w:val="28"/>
          <w:rtl/>
        </w:rPr>
        <w:t xml:space="preserve">چهارم- اندیشه یهودی از گفتمان ضد یهود تغذیه می شود. اینکه، یهودیت با انحصاری کردن هویت یهودی و نفی هویت های دیگری، تعامل را با تقابل معاوضه می کند. </w:t>
      </w:r>
    </w:p>
    <w:p w:rsidR="00D31500" w:rsidRDefault="00D31500" w:rsidP="004E39D9">
      <w:pPr>
        <w:jc w:val="both"/>
        <w:rPr>
          <w:rFonts w:cs="B Compset"/>
          <w:sz w:val="28"/>
          <w:szCs w:val="28"/>
          <w:rtl/>
        </w:rPr>
      </w:pPr>
      <w:r>
        <w:rPr>
          <w:rFonts w:cs="B Compset" w:hint="cs"/>
          <w:sz w:val="28"/>
          <w:szCs w:val="28"/>
          <w:rtl/>
        </w:rPr>
        <w:t xml:space="preserve">پنجم- اخلاق یهودی و قانون برآمده از آن تشویق یهودی ستیزی می کند. که همین عامل موجب می شود باعث توجیه رویکرد غیر اخلاقی می شود. </w:t>
      </w:r>
    </w:p>
    <w:p w:rsidR="00D31500" w:rsidRPr="00A26BE1" w:rsidRDefault="00D31500" w:rsidP="004E39D9">
      <w:pPr>
        <w:jc w:val="both"/>
        <w:rPr>
          <w:rFonts w:cs="B Compset"/>
          <w:sz w:val="28"/>
          <w:szCs w:val="28"/>
          <w:rtl/>
        </w:rPr>
      </w:pPr>
      <w:r>
        <w:rPr>
          <w:rFonts w:cs="B Compset" w:hint="cs"/>
          <w:sz w:val="28"/>
          <w:szCs w:val="28"/>
          <w:rtl/>
        </w:rPr>
        <w:lastRenderedPageBreak/>
        <w:t xml:space="preserve">ششم- یهودیت از دین به عنوان امر الاهی به امر اسطوره ی تبدیل می شود که قانون می گذارد و این قانون تشویق به نقض خود قانون است. </w:t>
      </w:r>
    </w:p>
    <w:p w:rsidR="002A1A57" w:rsidRPr="00A26BE1" w:rsidRDefault="002A1A57" w:rsidP="002A1A57">
      <w:pPr>
        <w:jc w:val="both"/>
        <w:rPr>
          <w:rFonts w:cs="B Compset"/>
          <w:sz w:val="28"/>
          <w:szCs w:val="28"/>
          <w:rtl/>
        </w:rPr>
      </w:pPr>
    </w:p>
    <w:p w:rsidR="002A1A57" w:rsidRPr="00A26BE1" w:rsidRDefault="002A1A57" w:rsidP="00BF0200">
      <w:pPr>
        <w:jc w:val="both"/>
        <w:rPr>
          <w:rFonts w:cs="B Compset"/>
          <w:sz w:val="28"/>
          <w:szCs w:val="28"/>
          <w:rtl/>
        </w:rPr>
      </w:pPr>
    </w:p>
    <w:p w:rsidR="00BF0200" w:rsidRPr="00A26BE1" w:rsidRDefault="00BF0200" w:rsidP="00BF0200">
      <w:pPr>
        <w:jc w:val="both"/>
        <w:rPr>
          <w:rFonts w:cs="B Compset"/>
          <w:sz w:val="28"/>
          <w:szCs w:val="28"/>
          <w:rtl/>
        </w:rPr>
      </w:pPr>
    </w:p>
    <w:p w:rsidR="00BF0200" w:rsidRPr="001336E2" w:rsidRDefault="00D31500" w:rsidP="00BF0200">
      <w:pPr>
        <w:jc w:val="both"/>
        <w:rPr>
          <w:rFonts w:cs="B Titr"/>
          <w:sz w:val="32"/>
          <w:szCs w:val="32"/>
          <w:rtl/>
        </w:rPr>
      </w:pPr>
      <w:r w:rsidRPr="001336E2">
        <w:rPr>
          <w:rFonts w:cs="B Titr" w:hint="cs"/>
          <w:sz w:val="32"/>
          <w:szCs w:val="32"/>
          <w:rtl/>
        </w:rPr>
        <w:t>منابع</w:t>
      </w:r>
    </w:p>
    <w:p w:rsidR="001336E2" w:rsidRPr="001336E2" w:rsidRDefault="001336E2" w:rsidP="001336E2">
      <w:pPr>
        <w:pStyle w:val="ListParagraph"/>
        <w:numPr>
          <w:ilvl w:val="0"/>
          <w:numId w:val="2"/>
        </w:numPr>
        <w:spacing w:line="240" w:lineRule="auto"/>
        <w:jc w:val="both"/>
        <w:rPr>
          <w:rFonts w:cs="B Compset"/>
          <w:sz w:val="28"/>
          <w:szCs w:val="28"/>
        </w:rPr>
      </w:pPr>
      <w:r w:rsidRPr="001336E2">
        <w:rPr>
          <w:rFonts w:cs="B Compset" w:hint="cs"/>
          <w:sz w:val="28"/>
          <w:szCs w:val="28"/>
          <w:rtl/>
        </w:rPr>
        <w:t xml:space="preserve">آرمسترانگ، کرن، </w:t>
      </w:r>
      <w:r w:rsidRPr="001336E2">
        <w:rPr>
          <w:rFonts w:cs="B Compset" w:hint="cs"/>
          <w:b/>
          <w:bCs/>
          <w:sz w:val="28"/>
          <w:szCs w:val="28"/>
          <w:rtl/>
        </w:rPr>
        <w:t>خداشناسی از ابراهیم تا کنون ( دین یهود، مسیحیت، و اسلام)</w:t>
      </w:r>
      <w:r w:rsidRPr="001336E2">
        <w:rPr>
          <w:rFonts w:cs="B Compset" w:hint="cs"/>
          <w:sz w:val="28"/>
          <w:szCs w:val="28"/>
          <w:rtl/>
        </w:rPr>
        <w:t xml:space="preserve">، محسن سپهر، تهران، نشر مرکز، چاپ پنجم،1387 </w:t>
      </w:r>
    </w:p>
    <w:p w:rsidR="001336E2" w:rsidRPr="001336E2" w:rsidRDefault="001336E2" w:rsidP="001336E2">
      <w:pPr>
        <w:pStyle w:val="ListParagraph"/>
        <w:numPr>
          <w:ilvl w:val="0"/>
          <w:numId w:val="2"/>
        </w:numPr>
        <w:spacing w:line="240" w:lineRule="auto"/>
        <w:jc w:val="both"/>
        <w:rPr>
          <w:rFonts w:cs="B Compset"/>
          <w:sz w:val="28"/>
          <w:szCs w:val="28"/>
          <w:rtl/>
        </w:rPr>
      </w:pPr>
      <w:r w:rsidRPr="001336E2">
        <w:rPr>
          <w:rFonts w:cs="B Compset" w:hint="cs"/>
          <w:sz w:val="28"/>
          <w:szCs w:val="28"/>
          <w:rtl/>
        </w:rPr>
        <w:t xml:space="preserve">آمارتیاسن، </w:t>
      </w:r>
      <w:r w:rsidRPr="001336E2">
        <w:rPr>
          <w:rFonts w:cs="B Compset" w:hint="cs"/>
          <w:b/>
          <w:bCs/>
          <w:sz w:val="28"/>
          <w:szCs w:val="28"/>
          <w:rtl/>
        </w:rPr>
        <w:t>هویت و خشونت ( توهم و تقدیر)</w:t>
      </w:r>
      <w:r w:rsidRPr="001336E2">
        <w:rPr>
          <w:rFonts w:cs="B Compset" w:hint="cs"/>
          <w:sz w:val="28"/>
          <w:szCs w:val="28"/>
          <w:rtl/>
        </w:rPr>
        <w:t>، فریدون مجلسی،  تهران، انتشارات آشیان، 1388</w:t>
      </w:r>
    </w:p>
    <w:p w:rsidR="002E71C7" w:rsidRPr="001336E2" w:rsidRDefault="002E71C7" w:rsidP="001336E2">
      <w:pPr>
        <w:pStyle w:val="ListParagraph"/>
        <w:numPr>
          <w:ilvl w:val="0"/>
          <w:numId w:val="2"/>
        </w:numPr>
        <w:spacing w:after="0" w:line="240" w:lineRule="auto"/>
        <w:jc w:val="both"/>
        <w:rPr>
          <w:rFonts w:cs="B Compset"/>
          <w:color w:val="000000"/>
          <w:sz w:val="28"/>
          <w:szCs w:val="28"/>
          <w:rtl/>
        </w:rPr>
      </w:pPr>
      <w:r w:rsidRPr="001336E2">
        <w:rPr>
          <w:rFonts w:cs="B Compset" w:hint="cs"/>
          <w:color w:val="000000"/>
          <w:sz w:val="28"/>
          <w:szCs w:val="28"/>
          <w:rtl/>
        </w:rPr>
        <w:t xml:space="preserve">اشمیت، کارل: </w:t>
      </w:r>
      <w:r w:rsidRPr="001336E2">
        <w:rPr>
          <w:rFonts w:cs="B Compset" w:hint="cs"/>
          <w:b/>
          <w:bCs/>
          <w:color w:val="000000"/>
          <w:sz w:val="28"/>
          <w:szCs w:val="28"/>
          <w:rtl/>
        </w:rPr>
        <w:t>الهیات سیاسی</w:t>
      </w:r>
      <w:r w:rsidRPr="001336E2">
        <w:rPr>
          <w:rFonts w:cs="B Compset" w:hint="cs"/>
          <w:color w:val="000000"/>
          <w:sz w:val="28"/>
          <w:szCs w:val="28"/>
          <w:rtl/>
        </w:rPr>
        <w:t xml:space="preserve">، لیلا چمن خواه، تهران، نشر نگاه معاصر،چاپ اول، 1390 </w:t>
      </w:r>
    </w:p>
    <w:p w:rsidR="002E71C7" w:rsidRPr="001336E2" w:rsidRDefault="002E71C7" w:rsidP="001336E2">
      <w:pPr>
        <w:pStyle w:val="ListParagraph"/>
        <w:numPr>
          <w:ilvl w:val="0"/>
          <w:numId w:val="2"/>
        </w:numPr>
        <w:spacing w:after="0" w:line="240" w:lineRule="auto"/>
        <w:jc w:val="both"/>
        <w:rPr>
          <w:rFonts w:cs="B Compset"/>
          <w:color w:val="000000"/>
          <w:sz w:val="28"/>
          <w:szCs w:val="28"/>
          <w:rtl/>
        </w:rPr>
      </w:pPr>
      <w:r w:rsidRPr="001336E2">
        <w:rPr>
          <w:rFonts w:cs="B Compset" w:hint="cs"/>
          <w:color w:val="000000"/>
          <w:sz w:val="28"/>
          <w:szCs w:val="28"/>
          <w:rtl/>
        </w:rPr>
        <w:t xml:space="preserve">آگامبن، اشمیت، بنیامین، ارنت، ژیژک، رانسیر، دریداد ... </w:t>
      </w:r>
      <w:r w:rsidRPr="001336E2">
        <w:rPr>
          <w:rFonts w:cs="B Compset" w:hint="cs"/>
          <w:b/>
          <w:bCs/>
          <w:color w:val="000000"/>
          <w:sz w:val="28"/>
          <w:szCs w:val="28"/>
          <w:rtl/>
        </w:rPr>
        <w:t>، قانون و خشونت</w:t>
      </w:r>
      <w:r w:rsidRPr="001336E2">
        <w:rPr>
          <w:rFonts w:cs="B Compset" w:hint="cs"/>
          <w:color w:val="000000"/>
          <w:sz w:val="28"/>
          <w:szCs w:val="28"/>
          <w:rtl/>
        </w:rPr>
        <w:t xml:space="preserve">، مرادفرهادپور، امید مهرگان، صالح نجفی، تهران، رخ دادنو، چاپ اول، 1389 </w:t>
      </w:r>
    </w:p>
    <w:p w:rsidR="00D31500" w:rsidRPr="001336E2" w:rsidRDefault="002E71C7" w:rsidP="001336E2">
      <w:pPr>
        <w:pStyle w:val="ListParagraph"/>
        <w:numPr>
          <w:ilvl w:val="0"/>
          <w:numId w:val="2"/>
        </w:numPr>
        <w:spacing w:line="240" w:lineRule="auto"/>
        <w:jc w:val="both"/>
        <w:rPr>
          <w:rFonts w:cs="B Compset"/>
          <w:sz w:val="28"/>
          <w:szCs w:val="28"/>
        </w:rPr>
      </w:pPr>
      <w:r w:rsidRPr="001336E2">
        <w:rPr>
          <w:rFonts w:cs="B Compset" w:hint="cs"/>
          <w:color w:val="000000"/>
          <w:sz w:val="28"/>
          <w:szCs w:val="28"/>
          <w:rtl/>
        </w:rPr>
        <w:t xml:space="preserve">بنیامین، والتر: </w:t>
      </w:r>
      <w:r w:rsidRPr="001336E2">
        <w:rPr>
          <w:rFonts w:cs="B Compset" w:hint="cs"/>
          <w:b/>
          <w:bCs/>
          <w:color w:val="000000"/>
          <w:sz w:val="28"/>
          <w:szCs w:val="28"/>
          <w:rtl/>
        </w:rPr>
        <w:t>خیابان یک طرفه،</w:t>
      </w:r>
      <w:r w:rsidRPr="001336E2">
        <w:rPr>
          <w:rFonts w:cs="B Compset" w:hint="cs"/>
          <w:color w:val="000000"/>
          <w:sz w:val="28"/>
          <w:szCs w:val="28"/>
          <w:rtl/>
        </w:rPr>
        <w:t xml:space="preserve"> حمید فرازنده، تهران، نشر مرکز، چاپ چهارم، 1389</w:t>
      </w:r>
    </w:p>
    <w:p w:rsidR="002E71C7" w:rsidRPr="001336E2" w:rsidRDefault="002E71C7"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ژیژک، اسلاوی :</w:t>
      </w:r>
      <w:r w:rsidRPr="001336E2">
        <w:rPr>
          <w:rFonts w:cs="B Compset" w:hint="cs"/>
          <w:b/>
          <w:bCs/>
          <w:color w:val="000000"/>
          <w:sz w:val="28"/>
          <w:szCs w:val="28"/>
          <w:rtl/>
        </w:rPr>
        <w:t>لاکان به روایت ژیژک</w:t>
      </w:r>
      <w:r w:rsidRPr="001336E2">
        <w:rPr>
          <w:rFonts w:cs="B Compset" w:hint="cs"/>
          <w:color w:val="000000"/>
          <w:sz w:val="28"/>
          <w:szCs w:val="28"/>
          <w:rtl/>
        </w:rPr>
        <w:t xml:space="preserve">، فتاح محمدی، تهران، نشر هزاره سوم، چاپ اول 1390 </w:t>
      </w:r>
    </w:p>
    <w:p w:rsidR="002E71C7" w:rsidRPr="001336E2" w:rsidRDefault="002E71C7"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 xml:space="preserve">____: </w:t>
      </w:r>
      <w:r w:rsidRPr="001336E2">
        <w:rPr>
          <w:rFonts w:cs="B Compset" w:hint="cs"/>
          <w:b/>
          <w:bCs/>
          <w:color w:val="000000"/>
          <w:sz w:val="28"/>
          <w:szCs w:val="28"/>
          <w:rtl/>
        </w:rPr>
        <w:t>گزیده مقالات: نظریه، سیاست، دین،</w:t>
      </w:r>
      <w:r w:rsidRPr="001336E2">
        <w:rPr>
          <w:rFonts w:cs="B Compset" w:hint="cs"/>
          <w:color w:val="000000"/>
          <w:sz w:val="28"/>
          <w:szCs w:val="28"/>
          <w:rtl/>
        </w:rPr>
        <w:t xml:space="preserve"> مراد فرهادپور، مازیار اسلامی، امید مهرگان، تهران، گام نو، سال 1389</w:t>
      </w:r>
    </w:p>
    <w:p w:rsidR="002E71C7" w:rsidRPr="001336E2" w:rsidRDefault="002E71C7"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 xml:space="preserve">____ </w:t>
      </w:r>
      <w:r w:rsidRPr="001336E2">
        <w:rPr>
          <w:rFonts w:cs="B Compset" w:hint="cs"/>
          <w:b/>
          <w:bCs/>
          <w:color w:val="000000"/>
          <w:sz w:val="28"/>
          <w:szCs w:val="28"/>
          <w:rtl/>
        </w:rPr>
        <w:t>خشونت ( پنج نگاه زیر چشمی)</w:t>
      </w:r>
      <w:r w:rsidR="001336E2" w:rsidRPr="001336E2">
        <w:rPr>
          <w:rFonts w:cs="B Compset" w:hint="cs"/>
          <w:b/>
          <w:bCs/>
          <w:color w:val="000000"/>
          <w:sz w:val="28"/>
          <w:szCs w:val="28"/>
          <w:rtl/>
        </w:rPr>
        <w:t>،</w:t>
      </w:r>
      <w:r w:rsidR="001336E2" w:rsidRPr="001336E2">
        <w:rPr>
          <w:rFonts w:cs="B Compset" w:hint="cs"/>
          <w:color w:val="000000"/>
          <w:sz w:val="28"/>
          <w:szCs w:val="28"/>
          <w:rtl/>
        </w:rPr>
        <w:t xml:space="preserve"> علی رضا پاکنهاد، تهران، نشرنی 1389 </w:t>
      </w:r>
    </w:p>
    <w:p w:rsidR="001336E2" w:rsidRPr="001336E2" w:rsidRDefault="001336E2"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 xml:space="preserve">___ به برهوت حقیقت خوش آمدید، فتاح محمدی، تهران، نشر هزاره سوم، 1388 </w:t>
      </w:r>
    </w:p>
    <w:p w:rsidR="001336E2" w:rsidRDefault="002E71C7"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 xml:space="preserve">صادقی پور، محمد صادق، </w:t>
      </w:r>
      <w:r w:rsidRPr="001336E2">
        <w:rPr>
          <w:rFonts w:cs="B Compset" w:hint="cs"/>
          <w:b/>
          <w:bCs/>
          <w:color w:val="000000"/>
          <w:sz w:val="28"/>
          <w:szCs w:val="28"/>
          <w:rtl/>
        </w:rPr>
        <w:t xml:space="preserve">بوطیقای ژیژک ( چهار مقاله و شرح آن) </w:t>
      </w:r>
      <w:r w:rsidRPr="001336E2">
        <w:rPr>
          <w:rFonts w:cs="B Compset" w:hint="cs"/>
          <w:color w:val="000000"/>
          <w:sz w:val="28"/>
          <w:szCs w:val="28"/>
          <w:rtl/>
        </w:rPr>
        <w:t xml:space="preserve">تهران، ققنوس، چاپ اول 1391 </w:t>
      </w:r>
    </w:p>
    <w:p w:rsidR="001336E2" w:rsidRPr="001336E2" w:rsidRDefault="001336E2" w:rsidP="001336E2">
      <w:pPr>
        <w:pStyle w:val="ListParagraph"/>
        <w:numPr>
          <w:ilvl w:val="0"/>
          <w:numId w:val="2"/>
        </w:numPr>
        <w:spacing w:after="0" w:line="240" w:lineRule="auto"/>
        <w:jc w:val="both"/>
        <w:rPr>
          <w:rFonts w:cs="B Compset"/>
          <w:color w:val="000000"/>
          <w:sz w:val="28"/>
          <w:szCs w:val="28"/>
        </w:rPr>
      </w:pPr>
      <w:r>
        <w:rPr>
          <w:rFonts w:cs="B Compset" w:hint="cs"/>
          <w:color w:val="000000"/>
          <w:sz w:val="28"/>
          <w:szCs w:val="28"/>
          <w:rtl/>
        </w:rPr>
        <w:t xml:space="preserve">کتاب المقدس (عهد عتیق و عهد جدید) به همت انجمن پخش کتب مقدسه، 1966 </w:t>
      </w:r>
    </w:p>
    <w:p w:rsidR="002E71C7" w:rsidRPr="001336E2" w:rsidRDefault="002E71C7"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 xml:space="preserve">فرایا، هلن </w:t>
      </w:r>
      <w:r w:rsidRPr="001336E2">
        <w:rPr>
          <w:rFonts w:cs="B Compset" w:hint="cs"/>
          <w:b/>
          <w:bCs/>
          <w:color w:val="000000"/>
          <w:sz w:val="28"/>
          <w:szCs w:val="28"/>
          <w:rtl/>
        </w:rPr>
        <w:t>: خشونت ( در تاریخ اندیشه فلسفی)</w:t>
      </w:r>
      <w:r w:rsidRPr="001336E2">
        <w:rPr>
          <w:rFonts w:cs="B Compset" w:hint="cs"/>
          <w:color w:val="000000"/>
          <w:sz w:val="28"/>
          <w:szCs w:val="28"/>
          <w:rtl/>
        </w:rPr>
        <w:t xml:space="preserve">، عباس باقری، تهران، نشر فرزان، چاپ اول 1390 </w:t>
      </w:r>
    </w:p>
    <w:p w:rsidR="002E71C7" w:rsidRPr="001336E2" w:rsidRDefault="002E71C7"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مایرس، تونی: اسلاوی ژیژک، فتاح محمدی، زنجان، نشر هزاره ی سوم، سال 1385</w:t>
      </w:r>
    </w:p>
    <w:p w:rsidR="001336E2" w:rsidRPr="001336E2" w:rsidRDefault="001336E2" w:rsidP="001336E2">
      <w:pPr>
        <w:pStyle w:val="ListParagraph"/>
        <w:numPr>
          <w:ilvl w:val="0"/>
          <w:numId w:val="2"/>
        </w:numPr>
        <w:spacing w:after="0" w:line="240" w:lineRule="auto"/>
        <w:jc w:val="both"/>
        <w:rPr>
          <w:rFonts w:cs="B Compset"/>
          <w:color w:val="000000"/>
          <w:sz w:val="28"/>
          <w:szCs w:val="28"/>
        </w:rPr>
      </w:pPr>
      <w:r w:rsidRPr="001336E2">
        <w:rPr>
          <w:rFonts w:cs="B Compset" w:hint="cs"/>
          <w:color w:val="000000"/>
          <w:sz w:val="28"/>
          <w:szCs w:val="28"/>
          <w:rtl/>
        </w:rPr>
        <w:t xml:space="preserve">هیپولیت، ژان، مقدمه بر فلسفه تاریخ هگل، باقر پرهام، تهران، انتشارات آگاه، 1386 </w:t>
      </w:r>
    </w:p>
    <w:p w:rsidR="002E71C7" w:rsidRPr="002E71C7" w:rsidRDefault="002E71C7" w:rsidP="002E71C7">
      <w:pPr>
        <w:ind w:left="360"/>
        <w:jc w:val="both"/>
        <w:rPr>
          <w:rFonts w:cs="B Compset"/>
          <w:sz w:val="28"/>
          <w:szCs w:val="28"/>
        </w:rPr>
      </w:pPr>
    </w:p>
    <w:sectPr w:rsidR="002E71C7" w:rsidRPr="002E71C7" w:rsidSect="00503DAC">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DC" w:rsidRDefault="006313DC" w:rsidP="00BF0200">
      <w:pPr>
        <w:spacing w:after="0" w:line="240" w:lineRule="auto"/>
      </w:pPr>
      <w:r>
        <w:separator/>
      </w:r>
    </w:p>
  </w:endnote>
  <w:endnote w:type="continuationSeparator" w:id="1">
    <w:p w:rsidR="006313DC" w:rsidRDefault="006313DC" w:rsidP="00BF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68164"/>
      <w:docPartObj>
        <w:docPartGallery w:val="Page Numbers (Bottom of Page)"/>
        <w:docPartUnique/>
      </w:docPartObj>
    </w:sdtPr>
    <w:sdtContent>
      <w:p w:rsidR="00056FA9" w:rsidRDefault="009A63B2">
        <w:pPr>
          <w:pStyle w:val="Footer"/>
          <w:jc w:val="center"/>
        </w:pPr>
        <w:fldSimple w:instr=" PAGE   \* MERGEFORMAT ">
          <w:r w:rsidR="00F625FB">
            <w:rPr>
              <w:noProof/>
              <w:rtl/>
            </w:rPr>
            <w:t>1</w:t>
          </w:r>
        </w:fldSimple>
      </w:p>
    </w:sdtContent>
  </w:sdt>
  <w:p w:rsidR="00056FA9" w:rsidRDefault="00056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DC" w:rsidRDefault="006313DC" w:rsidP="00BF0200">
      <w:pPr>
        <w:spacing w:after="0" w:line="240" w:lineRule="auto"/>
      </w:pPr>
      <w:r>
        <w:separator/>
      </w:r>
    </w:p>
  </w:footnote>
  <w:footnote w:type="continuationSeparator" w:id="1">
    <w:p w:rsidR="006313DC" w:rsidRDefault="006313DC" w:rsidP="00BF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660"/>
    <w:multiLevelType w:val="hybridMultilevel"/>
    <w:tmpl w:val="CA90AF1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B2141"/>
    <w:multiLevelType w:val="hybridMultilevel"/>
    <w:tmpl w:val="E20217AC"/>
    <w:lvl w:ilvl="0" w:tplc="54689C68">
      <w:numFmt w:val="bullet"/>
      <w:lvlText w:val="-"/>
      <w:lvlJc w:val="left"/>
      <w:pPr>
        <w:ind w:left="720" w:hanging="360"/>
      </w:pPr>
      <w:rPr>
        <w:rFonts w:asciiTheme="minorHAnsi" w:eastAsiaTheme="minorEastAsia" w:hAnsiTheme="minorHAnsi" w:cs="B Compset"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93074"/>
    <w:multiLevelType w:val="hybridMultilevel"/>
    <w:tmpl w:val="123A87F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30DD"/>
    <w:rsid w:val="00056FA9"/>
    <w:rsid w:val="000D3701"/>
    <w:rsid w:val="000E2ED5"/>
    <w:rsid w:val="000F78FC"/>
    <w:rsid w:val="001336E2"/>
    <w:rsid w:val="0014137E"/>
    <w:rsid w:val="00145192"/>
    <w:rsid w:val="001D4573"/>
    <w:rsid w:val="001F15E2"/>
    <w:rsid w:val="0024292E"/>
    <w:rsid w:val="00275A29"/>
    <w:rsid w:val="002A1A57"/>
    <w:rsid w:val="002A4480"/>
    <w:rsid w:val="002C0DAF"/>
    <w:rsid w:val="002E71C7"/>
    <w:rsid w:val="00335ED8"/>
    <w:rsid w:val="004430DD"/>
    <w:rsid w:val="00467736"/>
    <w:rsid w:val="004706DE"/>
    <w:rsid w:val="00476555"/>
    <w:rsid w:val="004B3884"/>
    <w:rsid w:val="004B3A69"/>
    <w:rsid w:val="004E39D9"/>
    <w:rsid w:val="00503DAC"/>
    <w:rsid w:val="005140FC"/>
    <w:rsid w:val="00524483"/>
    <w:rsid w:val="00550BFB"/>
    <w:rsid w:val="006313DC"/>
    <w:rsid w:val="00636A99"/>
    <w:rsid w:val="006A63A7"/>
    <w:rsid w:val="00703653"/>
    <w:rsid w:val="007C3BA6"/>
    <w:rsid w:val="00803020"/>
    <w:rsid w:val="008535A5"/>
    <w:rsid w:val="00854139"/>
    <w:rsid w:val="00854674"/>
    <w:rsid w:val="00905FA1"/>
    <w:rsid w:val="00927F58"/>
    <w:rsid w:val="009524AC"/>
    <w:rsid w:val="00954E24"/>
    <w:rsid w:val="009A20CA"/>
    <w:rsid w:val="009A63B2"/>
    <w:rsid w:val="00A26BE1"/>
    <w:rsid w:val="00A70315"/>
    <w:rsid w:val="00A81C4D"/>
    <w:rsid w:val="00AC4E1C"/>
    <w:rsid w:val="00AE7841"/>
    <w:rsid w:val="00B12F5D"/>
    <w:rsid w:val="00B66F7A"/>
    <w:rsid w:val="00B71CF4"/>
    <w:rsid w:val="00B7769F"/>
    <w:rsid w:val="00BC6716"/>
    <w:rsid w:val="00BF00D6"/>
    <w:rsid w:val="00BF0200"/>
    <w:rsid w:val="00C840AD"/>
    <w:rsid w:val="00D071D7"/>
    <w:rsid w:val="00D31500"/>
    <w:rsid w:val="00D835C1"/>
    <w:rsid w:val="00DE069B"/>
    <w:rsid w:val="00E11B39"/>
    <w:rsid w:val="00E240FC"/>
    <w:rsid w:val="00E432A2"/>
    <w:rsid w:val="00E54A83"/>
    <w:rsid w:val="00E63FAF"/>
    <w:rsid w:val="00EC61F0"/>
    <w:rsid w:val="00EC698E"/>
    <w:rsid w:val="00EE1FD9"/>
    <w:rsid w:val="00EF1A96"/>
    <w:rsid w:val="00F04C22"/>
    <w:rsid w:val="00F625FB"/>
    <w:rsid w:val="00FE3534"/>
    <w:rsid w:val="00FE53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2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200"/>
  </w:style>
  <w:style w:type="paragraph" w:styleId="Footer">
    <w:name w:val="footer"/>
    <w:basedOn w:val="Normal"/>
    <w:link w:val="FooterChar"/>
    <w:uiPriority w:val="99"/>
    <w:unhideWhenUsed/>
    <w:rsid w:val="00BF0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200"/>
  </w:style>
  <w:style w:type="paragraph" w:styleId="ListParagraph">
    <w:name w:val="List Paragraph"/>
    <w:basedOn w:val="Normal"/>
    <w:uiPriority w:val="34"/>
    <w:qFormat/>
    <w:rsid w:val="0085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PARVAZ</dc:creator>
  <cp:keywords/>
  <dc:description/>
  <cp:lastModifiedBy>PARVAZ</cp:lastModifiedBy>
  <cp:revision>26</cp:revision>
  <cp:lastPrinted>2013-07-05T22:19:00Z</cp:lastPrinted>
  <dcterms:created xsi:type="dcterms:W3CDTF">2013-06-30T21:45:00Z</dcterms:created>
  <dcterms:modified xsi:type="dcterms:W3CDTF">2013-08-09T12:55:00Z</dcterms:modified>
</cp:coreProperties>
</file>